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el"/>
      </w:pPr>
      <w:r>
        <w:t xml:space="preserve">Informationssicherheitskonzept, Technische und organisatorische Massnahmen (TOM)</w:t>
      </w:r>
    </w:p>
    <w:p>
      <w:pPr>
        <w:pStyle w:val="Untertitel"/>
      </w:pPr>
      <w:r>
        <w:t xml:space="preserve">der SOBRADO Software AG</w:t>
      </w:r>
    </w:p>
    <w:p>
      <w:pPr>
        <w:pStyle w:val="FirstParagraph"/>
      </w:pPr>
      <w:r>
        <w:t xml:space="preserve">Informationssicherheitskonzept, Technische und organisatorische Massnahmen (TOM) der SOBRADO Software AG</w:t>
      </w:r>
      <w:r>
        <w:br/>
      </w:r>
      <w:r>
        <w:t xml:space="preserve">nach</w:t>
      </w:r>
      <w:r>
        <w:t xml:space="preserve"> </w:t>
      </w:r>
      <w:hyperlink r:id="rId26">
        <w:r>
          <w:rPr>
            <w:rStyle w:val="Hyperlink"/>
          </w:rPr>
          <w:t xml:space="preserve">Art. 8 DSG</w:t>
        </w:r>
      </w:hyperlink>
      <w:r>
        <w:t xml:space="preserve"> </w:t>
      </w:r>
      <w:r>
        <w:t xml:space="preserve">und</w:t>
      </w:r>
      <w:r>
        <w:t xml:space="preserve"> </w:t>
      </w:r>
      <w:hyperlink r:id="rId27">
        <w:r>
          <w:rPr>
            <w:rStyle w:val="Hyperlink"/>
          </w:rPr>
          <w:t xml:space="preserve">Art. 3 DSV</w:t>
        </w:r>
      </w:hyperlink>
    </w:p>
    <w:bookmarkStart w:id="28" w:name="allgemeine-bestimmungen"/>
    <w:p>
      <w:pPr>
        <w:pStyle w:val="berschrift1"/>
      </w:pPr>
      <w:r>
        <w:t xml:space="preserve">Allgemeine Bestimmungen</w:t>
      </w:r>
    </w:p>
    <w:p>
      <w:pPr>
        <w:pStyle w:val="FirstParagraph"/>
      </w:pPr>
      <w:r>
        <w:t xml:space="preserve">Dieses Dokument beschreibt das Informationssicherheitskonzept und die technischen und organisatorischen</w:t>
      </w:r>
      <w:r>
        <w:t xml:space="preserve"> </w:t>
      </w:r>
      <w:r>
        <w:t xml:space="preserve">Massnahmen (TOM), welche die SOBRADO Software AG zum Schutz der Vertraulichkeit, Integrität</w:t>
      </w:r>
      <w:r>
        <w:t xml:space="preserve"> </w:t>
      </w:r>
      <w:r>
        <w:t xml:space="preserve">und vertragsgemässen Verfügbarkeit von Personendaten trifft.</w:t>
      </w:r>
    </w:p>
    <w:bookmarkEnd w:id="28"/>
    <w:bookmarkStart w:id="34" w:name="X8e0aea4343d727b1587a2be84d7cd69372ba501"/>
    <w:p>
      <w:pPr>
        <w:pStyle w:val="berschrift1"/>
      </w:pPr>
      <w:r>
        <w:t xml:space="preserve">Technische und organisatorische Sicherheitsmassnahmen</w:t>
      </w:r>
    </w:p>
    <w:bookmarkStart w:id="33" w:name="vertraulichkeit"/>
    <w:p>
      <w:pPr>
        <w:pStyle w:val="berschrift2"/>
      </w:pPr>
      <w:r>
        <w:t xml:space="preserve">Vertraulichkeit</w:t>
      </w:r>
    </w:p>
    <w:bookmarkStart w:id="29" w:name="zugangskontrolle"/>
    <w:p>
      <w:pPr>
        <w:pStyle w:val="berschrift3"/>
      </w:pPr>
      <w:r>
        <w:t xml:space="preserve">Zugangskontrolle</w:t>
      </w:r>
    </w:p>
    <w:p>
      <w:pPr>
        <w:pStyle w:val="FirstParagraph"/>
      </w:pPr>
      <w:r>
        <w:rPr>
          <w:i/>
          <w:iCs/>
        </w:rPr>
        <w:t xml:space="preserve">Unbefugten ist der (räumliche) Zutritt zu</w:t>
      </w:r>
      <w:r>
        <w:rPr>
          <w:i/>
          <w:iCs/>
        </w:rPr>
        <w:t xml:space="preserve"> </w:t>
      </w:r>
      <w:r>
        <w:rPr>
          <w:i/>
          <w:iCs/>
        </w:rPr>
        <w:t xml:space="preserve">Datenverarbeitungsanlagen, in denen Kundendaten (einschliesslich</w:t>
      </w:r>
      <w:r>
        <w:rPr>
          <w:i/>
          <w:iCs/>
        </w:rPr>
        <w:t xml:space="preserve"> </w:t>
      </w:r>
      <w:r>
        <w:rPr>
          <w:i/>
          <w:iCs/>
        </w:rPr>
        <w:t xml:space="preserve">Personendaten) verarbeitet werden oder genutzt werden, zu</w:t>
      </w:r>
      <w:r>
        <w:rPr>
          <w:i/>
          <w:iCs/>
        </w:rPr>
        <w:t xml:space="preserve"> </w:t>
      </w:r>
      <w:r>
        <w:rPr>
          <w:i/>
          <w:iCs/>
        </w:rPr>
        <w:t xml:space="preserve">verwehren.</w:t>
      </w:r>
    </w:p>
    <w:p>
      <w:pPr>
        <w:pStyle w:val="BodyText"/>
      </w:pPr>
      <w:r>
        <w:t xml:space="preserve">Umgesetzte Massnahmen:</w:t>
      </w:r>
    </w:p>
    <w:p>
      <w:pPr>
        <w:pStyle w:val="BodyText"/>
      </w:pPr>
      <w:r>
        <w:t xml:space="preserve">Die SOBRADO Software AG arbeitet ausschliesslich online und betreibt keine eigenen Rechenzentren. Die Zutrittskontrolle zu physischen Büroräumlichkeiten betrifft daher keine sicherheitskritischen Systeme.</w:t>
      </w:r>
      <w:r>
        <w:br/>
      </w:r>
      <w:r>
        <w:t xml:space="preserve">Die Arbeitsplätze befinden sich in Zürich, wo nur Mitarbeitende mit Schlüssel Zutritt haben, oder im Home-Office der Mitarbeitenden.</w:t>
      </w:r>
    </w:p>
    <w:p>
      <w:pPr>
        <w:pStyle w:val="BodyText"/>
      </w:pPr>
      <w:r>
        <w:t xml:space="preserve">Die Arbeitsrechner folgen einer BYOD-Policy, welche die Nutzung von privaten Geräten für die Arbeit erlaubt, sofern diese den Sicherheitsrichtlinien entsprechen. Diese Policy wird durch technische Massnahmen wie Verschlüsselung und Zwei-Faktor-Authentisierung unterstützt und durch den CISO überwacht.</w:t>
      </w:r>
    </w:p>
    <w:bookmarkEnd w:id="29"/>
    <w:bookmarkStart w:id="30" w:name="benutzerkontrolle"/>
    <w:p>
      <w:pPr>
        <w:pStyle w:val="berschrift3"/>
      </w:pPr>
      <w:r>
        <w:t xml:space="preserve">Benutzerkontrolle</w:t>
      </w:r>
    </w:p>
    <w:p>
      <w:pPr>
        <w:pStyle w:val="FirstParagraph"/>
      </w:pPr>
      <w:r>
        <w:rPr>
          <w:i/>
          <w:iCs/>
        </w:rPr>
        <w:t xml:space="preserve">Es ist zu verhindern, dass Datenverarbeitungssysteme von Unbefugten</w:t>
      </w:r>
      <w:r>
        <w:rPr>
          <w:i/>
          <w:iCs/>
        </w:rPr>
        <w:t xml:space="preserve"> </w:t>
      </w:r>
      <w:r>
        <w:rPr>
          <w:i/>
          <w:iCs/>
        </w:rPr>
        <w:t xml:space="preserve">genutzt werden können.</w:t>
      </w:r>
    </w:p>
    <w:p>
      <w:pPr>
        <w:pStyle w:val="BodyText"/>
      </w:pPr>
      <w:r>
        <w:t xml:space="preserve">Umgesetzte Massnahmen:</w:t>
      </w:r>
    </w:p>
    <w:p>
      <w:pPr>
        <w:pStyle w:val="BodyText"/>
      </w:pPr>
      <w:r>
        <w:t xml:space="preserve">Die Zugangskontrolle zu allen Systemen geschieht vollständig mit einer Zwei-Faktor Authentisierung.</w:t>
      </w:r>
      <w:r>
        <w:br/>
      </w:r>
      <w:r>
        <w:t xml:space="preserve">Passwörter müssen mindestens eine Zahl, Klein- und Grossbuchstaben enthalten sowie mindestens 12 Zeichen lang sein. Sämtliche Datenträger, Rechner und sämtliche Kommuniktationswege (ausser eMail) sind verschlüsselt, die Schlüssel dazu werden an einem sicheren Ort mit restriktiven und nachvollziehbaren Zugriffsrechten verwaltet. Alle Systeme sind durch einer Firewall geschützt, Betriebseinheiten sind zusätzlich durch eine virtualisierung von Maschinen und Infrastruktur komplett von der Aussenwelt abgeschirmt. (Kubernetes OpenShift-Cluster mit SELinux.)</w:t>
      </w:r>
    </w:p>
    <w:bookmarkEnd w:id="30"/>
    <w:bookmarkStart w:id="31" w:name="zugriffskontrolle-und-speicherkontrolle"/>
    <w:p>
      <w:pPr>
        <w:pStyle w:val="berschrift3"/>
      </w:pPr>
      <w:r>
        <w:t xml:space="preserve">Zugriffskontrolle und Speicherkontrolle</w:t>
      </w:r>
    </w:p>
    <w:p>
      <w:pPr>
        <w:pStyle w:val="FirstParagraph"/>
      </w:pPr>
      <w:r>
        <w:rPr>
          <w:i/>
          <w:iCs/>
        </w:rPr>
        <w:t xml:space="preserve">Es ist zu gewährleisten, dass die zur Benutzung eines</w:t>
      </w:r>
      <w:r>
        <w:rPr>
          <w:i/>
          <w:iCs/>
        </w:rPr>
        <w:t xml:space="preserve"> </w:t>
      </w:r>
      <w:r>
        <w:rPr>
          <w:i/>
          <w:iCs/>
        </w:rPr>
        <w:t xml:space="preserve">Datenverarbeitungssystems Berechtigten ausschliesslich auf die zur</w:t>
      </w:r>
      <w:r>
        <w:rPr>
          <w:i/>
          <w:iCs/>
        </w:rPr>
        <w:t xml:space="preserve"> </w:t>
      </w:r>
      <w:r>
        <w:rPr>
          <w:i/>
          <w:iCs/>
        </w:rPr>
        <w:t xml:space="preserve">Erfüllung ihrer Aufgaben notwendigen (Need-to-Know) und ihrer</w:t>
      </w:r>
      <w:r>
        <w:rPr>
          <w:i/>
          <w:iCs/>
        </w:rPr>
        <w:t xml:space="preserve"> </w:t>
      </w:r>
      <w:r>
        <w:rPr>
          <w:i/>
          <w:iCs/>
        </w:rPr>
        <w:t xml:space="preserve">Zugriffsberechtigung unterliegenden Daten zugreifen können, und dass</w:t>
      </w:r>
      <w:r>
        <w:rPr>
          <w:i/>
          <w:iCs/>
        </w:rPr>
        <w:t xml:space="preserve"> </w:t>
      </w:r>
      <w:r>
        <w:rPr>
          <w:i/>
          <w:iCs/>
        </w:rPr>
        <w:t xml:space="preserve">Kundendaten (einschliesslich Personendaten) bei der Verarbeitung,</w:t>
      </w:r>
      <w:r>
        <w:rPr>
          <w:i/>
          <w:iCs/>
        </w:rPr>
        <w:t xml:space="preserve"> </w:t>
      </w:r>
      <w:r>
        <w:rPr>
          <w:i/>
          <w:iCs/>
        </w:rPr>
        <w:t xml:space="preserve">Nutzung und nach der Speicherung nicht unbefugt gelesen, kopiert,</w:t>
      </w:r>
      <w:r>
        <w:rPr>
          <w:i/>
          <w:iCs/>
        </w:rPr>
        <w:t xml:space="preserve"> </w:t>
      </w:r>
      <w:r>
        <w:rPr>
          <w:i/>
          <w:iCs/>
        </w:rPr>
        <w:t xml:space="preserve">verändert oder entfernt werden können.</w:t>
      </w:r>
    </w:p>
    <w:p>
      <w:pPr>
        <w:pStyle w:val="BodyText"/>
      </w:pPr>
      <w:r>
        <w:t xml:space="preserve">Umgesetzte Massnahmen:</w:t>
      </w:r>
    </w:p>
    <w:p>
      <w:pPr>
        <w:pStyle w:val="BodyText"/>
      </w:pPr>
      <w:r>
        <w:t xml:space="preserve">Die Zugriffskontrollen sind in einem Rollensystem</w:t>
      </w:r>
      <w:r>
        <w:t xml:space="preserve"> </w:t>
      </w:r>
      <w:r>
        <w:t xml:space="preserve">implementiert.</w:t>
      </w:r>
      <w:r>
        <w:br/>
      </w:r>
      <w:r>
        <w:t xml:space="preserve">Eine Übersicht dieser Rollen ist folgend auf Englisch aufgeführt:</w:t>
      </w:r>
    </w:p>
    <w:tbl>
      <w:tblPr>
        <w:tblStyle w:val="Table"/>
        <w:tblW w:type="pct" w:w="5000"/>
        <w:tblLayout w:type="fixed"/>
        <w:tblLook w:firstRow="1" w:lastRow="0" w:firstColumn="0" w:lastColumn="0" w:noHBand="0" w:noVBand="0" w:val="0020"/>
      </w:tblPr>
      <w:tblGrid>
        <w:gridCol w:w="2200"/>
        <w:gridCol w:w="2860"/>
        <w:gridCol w:w="2860"/>
      </w:tblGrid>
      <w:tr>
        <w:trPr>
          <w:tblHeader w:val="on"/>
        </w:trPr>
        <w:tc>
          <w:tcPr/>
          <w:p>
            <w:pPr>
              <w:pStyle w:val="Compact"/>
            </w:pPr>
            <w:r>
              <w:t xml:space="preserve">Role name</w:t>
            </w:r>
          </w:p>
        </w:tc>
        <w:tc>
          <w:tcPr/>
          <w:p>
            <w:pPr>
              <w:pStyle w:val="Compact"/>
            </w:pPr>
            <w:r>
              <w:t xml:space="preserve">Description</w:t>
            </w:r>
          </w:p>
        </w:tc>
        <w:tc>
          <w:tcPr/>
          <w:p>
            <w:pPr>
              <w:pStyle w:val="Compact"/>
            </w:pPr>
            <w:r>
              <w:t xml:space="preserve">Data access</w:t>
            </w:r>
          </w:p>
        </w:tc>
      </w:tr>
      <w:tr>
        <w:tc>
          <w:tcPr/>
          <w:p>
            <w:pPr>
              <w:pStyle w:val="Compact"/>
            </w:pPr>
            <w:r>
              <w:t xml:space="preserve">Sobrado Admin</w:t>
            </w:r>
          </w:p>
        </w:tc>
        <w:tc>
          <w:tcPr/>
          <w:p>
            <w:pPr>
              <w:pStyle w:val="Compact"/>
            </w:pPr>
            <w:r>
              <w:t xml:space="preserve">Manages whole app, can configure platform and provide rights to others.</w:t>
            </w:r>
          </w:p>
        </w:tc>
        <w:tc>
          <w:tcPr/>
          <w:p>
            <w:pPr>
              <w:pStyle w:val="Compact"/>
            </w:pPr>
            <w:r>
              <w:t xml:space="preserve">Can access all data on the platform.</w:t>
            </w:r>
          </w:p>
        </w:tc>
      </w:tr>
      <w:tr>
        <w:tc>
          <w:tcPr/>
          <w:p>
            <w:pPr>
              <w:pStyle w:val="Compact"/>
            </w:pPr>
            <w:r>
              <w:t xml:space="preserve">Sobrado Reduced Admin</w:t>
            </w:r>
          </w:p>
        </w:tc>
        <w:tc>
          <w:tcPr/>
          <w:p>
            <w:pPr>
              <w:pStyle w:val="Compact"/>
            </w:pPr>
            <w:r>
              <w:t xml:space="preserve">Can configure application, except features that are application critical.</w:t>
            </w:r>
          </w:p>
        </w:tc>
        <w:tc>
          <w:tcPr/>
          <w:p>
            <w:pPr>
              <w:pStyle w:val="Compact"/>
            </w:pPr>
            <w:r>
              <w:t xml:space="preserve">Access to customer data, similar to admin without access to technical data critical for application.</w:t>
            </w:r>
          </w:p>
        </w:tc>
      </w:tr>
      <w:tr>
        <w:tc>
          <w:tcPr/>
          <w:p>
            <w:pPr>
              <w:pStyle w:val="Compact"/>
            </w:pPr>
            <w:r>
              <w:t xml:space="preserve">Sobrado Library Admin</w:t>
            </w:r>
          </w:p>
        </w:tc>
        <w:tc>
          <w:tcPr/>
          <w:p>
            <w:pPr>
              <w:pStyle w:val="Compact"/>
            </w:pPr>
            <w:r>
              <w:t xml:space="preserve">Only has access to the library part, without access to personal data.</w:t>
            </w:r>
          </w:p>
        </w:tc>
        <w:tc>
          <w:tcPr/>
          <w:p>
            <w:pPr>
              <w:pStyle w:val="Compact"/>
            </w:pPr>
            <w:r>
              <w:t xml:space="preserve">No access to customer data.</w:t>
            </w:r>
          </w:p>
        </w:tc>
      </w:tr>
      <w:tr>
        <w:tc>
          <w:tcPr/>
          <w:p>
            <w:pPr>
              <w:pStyle w:val="Compact"/>
            </w:pPr>
            <w:r>
              <w:t xml:space="preserve">Broker Employee User</w:t>
            </w:r>
          </w:p>
        </w:tc>
        <w:tc>
          <w:tcPr/>
          <w:p>
            <w:pPr>
              <w:pStyle w:val="Compact"/>
            </w:pPr>
            <w:r>
              <w:t xml:space="preserve">Role for broker employees, only see their personal information.</w:t>
            </w:r>
          </w:p>
        </w:tc>
        <w:tc>
          <w:tcPr/>
          <w:p>
            <w:pPr>
              <w:pStyle w:val="Compact"/>
            </w:pPr>
            <w:r>
              <w:t xml:space="preserve">Access to own company data (offer data).</w:t>
            </w:r>
          </w:p>
        </w:tc>
      </w:tr>
      <w:tr>
        <w:tc>
          <w:tcPr/>
          <w:p>
            <w:pPr>
              <w:pStyle w:val="Compact"/>
            </w:pPr>
            <w:r>
              <w:t xml:space="preserve">Broker Admin</w:t>
            </w:r>
          </w:p>
        </w:tc>
        <w:tc>
          <w:tcPr/>
          <w:p>
            <w:pPr>
              <w:pStyle w:val="Compact"/>
            </w:pPr>
            <w:r>
              <w:t xml:space="preserve">Create new broker employee users, configure settings for their company.</w:t>
            </w:r>
          </w:p>
        </w:tc>
        <w:tc>
          <w:tcPr/>
          <w:p>
            <w:pPr>
              <w:pStyle w:val="Compact"/>
            </w:pPr>
            <w:r>
              <w:t xml:space="preserve">Access to own company data (offer data).</w:t>
            </w:r>
          </w:p>
        </w:tc>
      </w:tr>
      <w:tr>
        <w:tc>
          <w:tcPr/>
          <w:p>
            <w:pPr>
              <w:pStyle w:val="Compact"/>
            </w:pPr>
            <w:r>
              <w:t xml:space="preserve">Insurer Employee</w:t>
            </w:r>
          </w:p>
        </w:tc>
        <w:tc>
          <w:tcPr/>
          <w:p>
            <w:pPr>
              <w:pStyle w:val="Compact"/>
            </w:pPr>
            <w:r>
              <w:t xml:space="preserve">No access to platform, but can see offer information and receive offers via mail.</w:t>
            </w:r>
          </w:p>
        </w:tc>
        <w:tc>
          <w:tcPr/>
          <w:p>
            <w:pPr>
              <w:pStyle w:val="Compact"/>
            </w:pPr>
            <w:r>
              <w:t xml:space="preserve">Access to own company data (offer data).</w:t>
            </w:r>
          </w:p>
        </w:tc>
      </w:tr>
      <w:tr>
        <w:tc>
          <w:tcPr/>
          <w:p>
            <w:pPr>
              <w:pStyle w:val="Compact"/>
            </w:pPr>
            <w:r>
              <w:t xml:space="preserve">Insurer Admin</w:t>
            </w:r>
          </w:p>
        </w:tc>
        <w:tc>
          <w:tcPr/>
          <w:p>
            <w:pPr>
              <w:pStyle w:val="Compact"/>
            </w:pPr>
            <w:r>
              <w:t xml:space="preserve">Create insurer employee users, configure settings for company.</w:t>
            </w:r>
          </w:p>
        </w:tc>
        <w:tc>
          <w:tcPr/>
          <w:p>
            <w:pPr>
              <w:pStyle w:val="Compact"/>
            </w:pPr>
            <w:r>
              <w:t xml:space="preserve">Access to own company data (offer data).</w:t>
            </w:r>
          </w:p>
        </w:tc>
      </w:tr>
      <w:tr>
        <w:tc>
          <w:tcPr/>
          <w:p>
            <w:pPr>
              <w:pStyle w:val="Compact"/>
            </w:pPr>
            <w:r>
              <w:t xml:space="preserve">Insurer Entrypoint Employee</w:t>
            </w:r>
          </w:p>
        </w:tc>
        <w:tc>
          <w:tcPr/>
          <w:p>
            <w:pPr>
              <w:pStyle w:val="Compact"/>
            </w:pPr>
            <w:r>
              <w:t xml:space="preserve">-</w:t>
            </w:r>
          </w:p>
        </w:tc>
        <w:tc>
          <w:tcPr/>
          <w:p>
            <w:pPr>
              <w:pStyle w:val="Compact"/>
            </w:pPr>
            <w:r>
              <w:t xml:space="preserve">-</w:t>
            </w:r>
          </w:p>
        </w:tc>
      </w:tr>
      <w:tr>
        <w:tc>
          <w:tcPr/>
          <w:p>
            <w:pPr>
              <w:pStyle w:val="Compact"/>
            </w:pPr>
            <w:r>
              <w:t xml:space="preserve">Insurer Entrypoint Admin</w:t>
            </w:r>
          </w:p>
        </w:tc>
        <w:tc>
          <w:tcPr/>
          <w:p>
            <w:pPr>
              <w:pStyle w:val="Compact"/>
            </w:pPr>
            <w:r>
              <w:t xml:space="preserve">-</w:t>
            </w:r>
          </w:p>
        </w:tc>
        <w:tc>
          <w:tcPr/>
          <w:p>
            <w:pPr>
              <w:pStyle w:val="Compact"/>
            </w:pPr>
            <w:r>
              <w:t xml:space="preserve">-</w:t>
            </w:r>
          </w:p>
        </w:tc>
      </w:tr>
      <w:tr>
        <w:tc>
          <w:tcPr/>
          <w:p>
            <w:pPr>
              <w:pStyle w:val="Compact"/>
            </w:pPr>
            <w:r>
              <w:t xml:space="preserve">Guest Check news.</w:t>
            </w:r>
          </w:p>
        </w:tc>
        <w:tc>
          <w:tcPr/>
          <w:p>
            <w:pPr>
              <w:pStyle w:val="Compact"/>
            </w:pPr>
            <w:r>
              <w:t xml:space="preserve">-</w:t>
            </w:r>
          </w:p>
        </w:tc>
        <w:tc>
          <w:tcPr/>
          <w:p>
            <w:pPr>
              <w:pStyle w:val="Compact"/>
            </w:pPr>
            <w:r>
              <w:t xml:space="preserve">Only access to public data.</w:t>
            </w:r>
          </w:p>
        </w:tc>
      </w:tr>
      <w:tr>
        <w:tc>
          <w:tcPr/>
          <w:p>
            <w:pPr>
              <w:pStyle w:val="Compact"/>
            </w:pPr>
            <w:r>
              <w:t xml:space="preserve">Dev Admin like access.</w:t>
            </w:r>
          </w:p>
        </w:tc>
        <w:tc>
          <w:tcPr/>
          <w:p>
            <w:pPr>
              <w:pStyle w:val="Compact"/>
            </w:pPr>
            <w:r>
              <w:t xml:space="preserve">Internal technical access.</w:t>
            </w:r>
          </w:p>
        </w:tc>
        <w:tc>
          <w:tcPr/>
          <w:p>
            <w:pPr>
              <w:pStyle w:val="Compact"/>
            </w:pPr>
            <w:r>
              <w:t xml:space="preserve">Only dev and integration, no access to production data.</w:t>
            </w:r>
          </w:p>
        </w:tc>
      </w:tr>
    </w:tbl>
    <w:p>
      <w:pPr>
        <w:pStyle w:val="BodyText"/>
      </w:pPr>
      <w:r>
        <w:t xml:space="preserve">Die Rollen sind bei der Software AG so verteilt, dass nur diejenigen Personen Zugriff auf die Daten haben, welche diese für die Erfüllung ihrer Aufgabe benötigen.</w:t>
      </w:r>
    </w:p>
    <w:bookmarkEnd w:id="31"/>
    <w:bookmarkStart w:id="32" w:name="schulung-der-mitarbeiter"/>
    <w:p>
      <w:pPr>
        <w:pStyle w:val="berschrift3"/>
      </w:pPr>
      <w:r>
        <w:t xml:space="preserve">Schulung der Mitarbeiter</w:t>
      </w:r>
    </w:p>
    <w:p>
      <w:pPr>
        <w:pStyle w:val="FirstParagraph"/>
      </w:pPr>
      <w:r>
        <w:rPr>
          <w:i/>
          <w:iCs/>
        </w:rPr>
        <w:t xml:space="preserve">Es ist sicherzustellen, dass alle Mitarbeiter regelmässig Schulungen zur Informationssicherheit erhalten.</w:t>
      </w:r>
    </w:p>
    <w:p>
      <w:pPr>
        <w:pStyle w:val="BodyText"/>
      </w:pPr>
      <w:r>
        <w:t xml:space="preserve">Umgesetzte Massnahmen:</w:t>
      </w:r>
    </w:p>
    <w:p>
      <w:pPr>
        <w:pStyle w:val="BodyText"/>
      </w:pPr>
      <w:r>
        <w:t xml:space="preserve">Alle Mitarbeiter der SOBRADO Software AG nehmen an Schulungen zur Informationssicherheit teil. Diese Schulungen umfassen Themen wie Passwortsicherheit, Erkennung von Phishing-Angriffen, sichere Nutzung von IT-Systemen und Datenschutzbestimmungen. Die Teilnahme an diesen Schulungen wird dokumentiert.</w:t>
      </w:r>
    </w:p>
    <w:bookmarkEnd w:id="32"/>
    <w:bookmarkEnd w:id="33"/>
    <w:bookmarkEnd w:id="34"/>
    <w:bookmarkStart w:id="40" w:name="integrität"/>
    <w:p>
      <w:pPr>
        <w:pStyle w:val="berschrift1"/>
      </w:pPr>
      <w:r>
        <w:t xml:space="preserve">Integrität</w:t>
      </w:r>
    </w:p>
    <w:bookmarkStart w:id="36" w:name="Xf459bf158b94ea23fa9f6659ed8dad5e5be4734"/>
    <w:p>
      <w:pPr>
        <w:pStyle w:val="berschrift2"/>
      </w:pPr>
      <w:r>
        <w:t xml:space="preserve">Weitergabekontrolle (Transportkontrolle, Datenträgerkontrolle und Bekanntgabekontrolle)</w:t>
      </w:r>
    </w:p>
    <w:p>
      <w:pPr>
        <w:pStyle w:val="FirstParagraph"/>
      </w:pPr>
      <w:r>
        <w:rPr>
          <w:i/>
          <w:iCs/>
        </w:rPr>
        <w:t xml:space="preserve">Es ist zu gewährleisten, dass Personendaten bei der elektronischen</w:t>
      </w:r>
      <w:r>
        <w:rPr>
          <w:i/>
          <w:iCs/>
        </w:rPr>
        <w:t xml:space="preserve"> </w:t>
      </w:r>
      <w:r>
        <w:rPr>
          <w:i/>
          <w:iCs/>
        </w:rPr>
        <w:t xml:space="preserve">Übertragung oder während ihres Transports oder ihrer Speicherung auf</w:t>
      </w:r>
      <w:r>
        <w:rPr>
          <w:i/>
          <w:iCs/>
        </w:rPr>
        <w:t xml:space="preserve"> </w:t>
      </w:r>
      <w:r>
        <w:rPr>
          <w:i/>
          <w:iCs/>
        </w:rPr>
        <w:t xml:space="preserve">Datenträger nicht unbefugt gelesen, kopiert, verändert oder entfernt</w:t>
      </w:r>
      <w:r>
        <w:rPr>
          <w:i/>
          <w:iCs/>
        </w:rPr>
        <w:t xml:space="preserve"> </w:t>
      </w:r>
      <w:r>
        <w:rPr>
          <w:i/>
          <w:iCs/>
        </w:rPr>
        <w:t xml:space="preserve">werden können, und dass überprüft und festgestellt werden kann, an</w:t>
      </w:r>
      <w:r>
        <w:rPr>
          <w:i/>
          <w:iCs/>
        </w:rPr>
        <w:t xml:space="preserve"> </w:t>
      </w:r>
      <w:r>
        <w:rPr>
          <w:i/>
          <w:iCs/>
        </w:rPr>
        <w:t xml:space="preserve">welchen Stellen eine Übermittlung von Personendaten durch</w:t>
      </w:r>
      <w:r>
        <w:rPr>
          <w:i/>
          <w:iCs/>
        </w:rPr>
        <w:t xml:space="preserve"> </w:t>
      </w:r>
      <w:r>
        <w:rPr>
          <w:i/>
          <w:iCs/>
        </w:rPr>
        <w:t xml:space="preserve">Einrichtungen zur Datenübertragung vorgesehen ist.</w:t>
      </w:r>
    </w:p>
    <w:p>
      <w:pPr>
        <w:pStyle w:val="BodyText"/>
      </w:pPr>
      <w:r>
        <w:t xml:space="preserve">Umgesetzte Massnahmen:</w:t>
      </w:r>
    </w:p>
    <w:p>
      <w:pPr>
        <w:pStyle w:val="BodyText"/>
      </w:pPr>
      <w:r>
        <w:t xml:space="preserve">Verschiedene technische Massnahmen zur sicherere Weitergabe von Daten</w:t>
      </w:r>
      <w:r>
        <w:t xml:space="preserve"> </w:t>
      </w:r>
      <w:r>
        <w:t xml:space="preserve">sind implementiert: dazu gehörten wie</w:t>
      </w:r>
      <w:r>
        <w:t xml:space="preserve"> </w:t>
      </w:r>
      <w:hyperlink w:anchor="benutzerkontrolle">
        <w:r>
          <w:rPr>
            <w:rStyle w:val="Hyperlink"/>
          </w:rPr>
          <w:t xml:space="preserve">oben</w:t>
        </w:r>
      </w:hyperlink>
      <w:r>
        <w:t xml:space="preserve"> </w:t>
      </w:r>
      <w:r>
        <w:t xml:space="preserve">erwähnt:</w:t>
      </w:r>
      <w:r>
        <w:t xml:space="preserve"> </w:t>
      </w:r>
      <w:r>
        <w:t xml:space="preserve">- die vollständige Verschlüsselung</w:t>
      </w:r>
      <w:r>
        <w:t xml:space="preserve"> </w:t>
      </w:r>
      <w:r>
        <w:t xml:space="preserve">- aller Verbindungen</w:t>
      </w:r>
      <w:r>
        <w:t xml:space="preserve"> </w:t>
      </w:r>
      <w:r>
        <w:t xml:space="preserve">- aller Datenträger</w:t>
      </w:r>
      <w:r>
        <w:t xml:space="preserve"> </w:t>
      </w:r>
      <w:r>
        <w:t xml:space="preserve">- Zwei-Faktor-Authentisierung auf allen Systemen</w:t>
      </w:r>
      <w:r>
        <w:t xml:space="preserve"> </w:t>
      </w:r>
      <w:r>
        <w:t xml:space="preserve">- Zentralisierte Rechte-Verwaltung für die SOBRADO Software AG selber und für die Infrastruktur</w:t>
      </w:r>
    </w:p>
    <w:p>
      <w:pPr>
        <w:pStyle w:val="BodyText"/>
      </w:pPr>
      <w:r>
        <w:t xml:space="preserve">Die Datenträger und die Infrastruktur der SOBRADO Software AG befinden sich alle im Rechenzentrum des Infrastruktur-Providers, welcher im Dokument</w:t>
      </w:r>
      <w:r>
        <w:t xml:space="preserve"> </w:t>
      </w:r>
      <w:hyperlink r:id="rId35">
        <w:r>
          <w:rPr>
            <w:rStyle w:val="Hyperlink"/>
          </w:rPr>
          <w:t xml:space="preserve">Bearbeitungstätigkeiten</w:t>
        </w:r>
      </w:hyperlink>
      <w:r>
        <w:t xml:space="preserve"> </w:t>
      </w:r>
      <w:r>
        <w:t xml:space="preserve">beschrieben ist.</w:t>
      </w:r>
    </w:p>
    <w:bookmarkEnd w:id="36"/>
    <w:bookmarkStart w:id="37" w:name="datenlöschung"/>
    <w:p>
      <w:pPr>
        <w:pStyle w:val="berschrift2"/>
      </w:pPr>
      <w:r>
        <w:t xml:space="preserve">Datenlöschung</w:t>
      </w:r>
    </w:p>
    <w:p>
      <w:pPr>
        <w:pStyle w:val="FirstParagraph"/>
      </w:pPr>
      <w:r>
        <w:rPr>
          <w:i/>
          <w:iCs/>
        </w:rPr>
        <w:t xml:space="preserve">Es ist sicherzustellen, dass Daten nach Ablauf der Aufbewahrungsfrist oder auf Anfrage sicher und vollständig gelöscht werden.</w:t>
      </w:r>
    </w:p>
    <w:p>
      <w:pPr>
        <w:pStyle w:val="BodyText"/>
      </w:pPr>
      <w:r>
        <w:t xml:space="preserve">Umgesetzte Massnahmen:</w:t>
      </w:r>
    </w:p>
    <w:p>
      <w:pPr>
        <w:pStyle w:val="Compact"/>
        <w:numPr>
          <w:ilvl w:val="0"/>
          <w:numId w:val="1001"/>
        </w:numPr>
      </w:pPr>
      <w:r>
        <w:t xml:space="preserve">Daten werden nach Ablauf der gesetzlichen Aufbewahrungsfrist von 10 Jahren gelöscht.</w:t>
      </w:r>
    </w:p>
    <w:p>
      <w:pPr>
        <w:pStyle w:val="Compact"/>
        <w:numPr>
          <w:ilvl w:val="0"/>
          <w:numId w:val="1001"/>
        </w:numPr>
      </w:pPr>
      <w:r>
        <w:t xml:space="preserve">Auf Anfrage können Daten von betroffenen Personen ebenfalls gelöscht werden, sofern keine gesetzlichen Aufbewahrungspflichten entgegenstehen.</w:t>
      </w:r>
    </w:p>
    <w:bookmarkEnd w:id="37"/>
    <w:bookmarkStart w:id="39" w:name="eingabekontrolle-und-protokollierung"/>
    <w:p>
      <w:pPr>
        <w:pStyle w:val="berschrift2"/>
      </w:pPr>
      <w:r>
        <w:t xml:space="preserve">Eingabekontrolle und Protokollierung</w:t>
      </w:r>
    </w:p>
    <w:p>
      <w:pPr>
        <w:pStyle w:val="FirstParagraph"/>
      </w:pPr>
      <w:r>
        <w:rPr>
          <w:i/>
          <w:iCs/>
        </w:rPr>
        <w:t xml:space="preserve">Es ist zu gewährleisten, dass nachträglich überprüft und</w:t>
      </w:r>
      <w:r>
        <w:rPr>
          <w:i/>
          <w:iCs/>
        </w:rPr>
        <w:t xml:space="preserve"> </w:t>
      </w:r>
      <w:r>
        <w:rPr>
          <w:i/>
          <w:iCs/>
        </w:rPr>
        <w:t xml:space="preserve">festgestellt werden kann, ob und von wem Personendaten in</w:t>
      </w:r>
      <w:r>
        <w:rPr>
          <w:i/>
          <w:iCs/>
        </w:rPr>
        <w:t xml:space="preserve"> </w:t>
      </w:r>
      <w:r>
        <w:rPr>
          <w:i/>
          <w:iCs/>
        </w:rPr>
        <w:t xml:space="preserve">Datenverarbeitungs</w:t>
      </w:r>
      <w:r>
        <w:rPr>
          <w:i/>
          <w:iCs/>
        </w:rPr>
        <w:softHyphen/>
      </w:r>
      <w:r>
        <w:rPr>
          <w:i/>
          <w:iCs/>
        </w:rPr>
        <w:t xml:space="preserve">systeme eingegeben, verändert oder entfernt worden</w:t>
      </w:r>
      <w:r>
        <w:rPr>
          <w:i/>
          <w:iCs/>
        </w:rPr>
        <w:t xml:space="preserve"> </w:t>
      </w:r>
      <w:r>
        <w:rPr>
          <w:i/>
          <w:iCs/>
        </w:rPr>
        <w:t xml:space="preserve">sind.</w:t>
      </w:r>
    </w:p>
    <w:p>
      <w:pPr>
        <w:pStyle w:val="BodyText"/>
      </w:pPr>
      <w:r>
        <w:t xml:space="preserve">Umgesetzte Massnahmen:</w:t>
      </w:r>
    </w:p>
    <w:p>
      <w:pPr>
        <w:pStyle w:val="BodyText"/>
      </w:pPr>
      <w:r>
        <w:t xml:space="preserve">Die Eingabekontrolle ist durch die Zugriffskontrolle wie weiter oben unter</w:t>
      </w:r>
      <w:r>
        <w:t xml:space="preserve"> </w:t>
      </w:r>
      <w:hyperlink w:anchor="zugriffskontrolle-und-speicherkontrolle">
        <w:r>
          <w:rPr>
            <w:rStyle w:val="Hyperlink"/>
          </w:rPr>
          <w:t xml:space="preserve">Zugriffskontrolle und Speicherkontrolle</w:t>
        </w:r>
      </w:hyperlink>
      <w:r>
        <w:t xml:space="preserve"> </w:t>
      </w:r>
      <w:r>
        <w:t xml:space="preserve">beschrieben gewährleistet.</w:t>
      </w:r>
    </w:p>
    <w:p>
      <w:pPr>
        <w:pStyle w:val="BodyText"/>
      </w:pPr>
      <w:r>
        <w:t xml:space="preserve">Die Protokollierung bzw. das Auditing ist nur teilweise umgesetzt, da gemäss</w:t>
      </w:r>
      <w:r>
        <w:t xml:space="preserve"> </w:t>
      </w:r>
      <w:hyperlink r:id="rId38">
        <w:r>
          <w:rPr>
            <w:rStyle w:val="Hyperlink"/>
          </w:rPr>
          <w:t xml:space="preserve">Art 4 DSG</w:t>
        </w:r>
      </w:hyperlink>
      <w:r>
        <w:t xml:space="preserve"> </w:t>
      </w:r>
      <w:r>
        <w:t xml:space="preserve">Abs. 1 keine «besonders schützenswerte Personendaten in grossem Umfang automatisiert bearbeitet» werden. In diesem Fall ist eine vollständige Protokollierung nicht notwendig. Auditing ist mit dem Tool «watchdog» implementiert, welches die Zugriffe auf die Systeme protokolliert. Diese Daten werden mindestens einen Monat aufbewahrt.</w:t>
      </w:r>
    </w:p>
    <w:bookmarkEnd w:id="39"/>
    <w:bookmarkEnd w:id="40"/>
    <w:bookmarkStart w:id="45" w:name="verfügbarkeit-und-belastbarkeit"/>
    <w:p>
      <w:pPr>
        <w:pStyle w:val="berschrift1"/>
      </w:pPr>
      <w:r>
        <w:t xml:space="preserve">Verfügbarkeit und Belastbarkeit</w:t>
      </w:r>
    </w:p>
    <w:bookmarkStart w:id="41" w:name="X7aa16a0f5cec1eeacbdad9ba97c16f552fcb4a9"/>
    <w:p>
      <w:pPr>
        <w:pStyle w:val="berschrift2"/>
      </w:pPr>
      <w:r>
        <w:t xml:space="preserve">Verfügbarkeitskontrolle und Wiederherstellung</w:t>
      </w:r>
    </w:p>
    <w:p>
      <w:pPr>
        <w:pStyle w:val="FirstParagraph"/>
      </w:pPr>
      <w:r>
        <w:rPr>
          <w:i/>
          <w:iCs/>
        </w:rPr>
        <w:t xml:space="preserve">Es ist zu gewährleisten, dass Kundendaten (einschliesslich</w:t>
      </w:r>
      <w:r>
        <w:rPr>
          <w:i/>
          <w:iCs/>
        </w:rPr>
        <w:t xml:space="preserve"> </w:t>
      </w:r>
      <w:r>
        <w:rPr>
          <w:i/>
          <w:iCs/>
        </w:rPr>
        <w:t xml:space="preserve">Personendaten) gegen zufällige oder mutwillige Zerstörung oder Verlust</w:t>
      </w:r>
      <w:r>
        <w:rPr>
          <w:i/>
          <w:iCs/>
        </w:rPr>
        <w:t xml:space="preserve"> </w:t>
      </w:r>
      <w:r>
        <w:rPr>
          <w:i/>
          <w:iCs/>
        </w:rPr>
        <w:t xml:space="preserve">geschützt sind. Rasche Wiederherstellbarkeit ist sicherzustellen.</w:t>
      </w:r>
    </w:p>
    <w:p>
      <w:pPr>
        <w:pStyle w:val="BodyText"/>
      </w:pPr>
      <w:r>
        <w:t xml:space="preserve">Umgesetzte Massnahmen:</w:t>
      </w:r>
    </w:p>
    <w:p>
      <w:pPr>
        <w:pStyle w:val="BodyText"/>
      </w:pPr>
      <w:r>
        <w:t xml:space="preserve">Sämtliche Kundendaten sind auf den Systemen unseres Infrastruktur-Providers gegen Fehlmanipulationen geschützt. Es werden mindestens einmal täglich und automatisch Sicherungskopien (Backups) auf separaten Systemen erstellt. Diese Sicherungskopien werden regelmässig getestet und die Wiederherstellung verfiziert.</w:t>
      </w:r>
    </w:p>
    <w:bookmarkEnd w:id="41"/>
    <w:bookmarkStart w:id="44" w:name="belastbarkeit-und-zuverlässigkeit"/>
    <w:p>
      <w:pPr>
        <w:pStyle w:val="berschrift2"/>
      </w:pPr>
      <w:r>
        <w:t xml:space="preserve">Belastbarkeit und Zuverlässigkeit</w:t>
      </w:r>
    </w:p>
    <w:p>
      <w:pPr>
        <w:pStyle w:val="FirstParagraph"/>
      </w:pPr>
      <w:r>
        <w:rPr>
          <w:i/>
          <w:iCs/>
        </w:rPr>
        <w:t xml:space="preserve">Es ist sicherzustellen, dass IT- Systeme möglichst auch bei</w:t>
      </w:r>
      <w:r>
        <w:rPr>
          <w:i/>
          <w:iCs/>
        </w:rPr>
        <w:t xml:space="preserve"> </w:t>
      </w:r>
      <w:r>
        <w:rPr>
          <w:i/>
          <w:iCs/>
        </w:rPr>
        <w:t xml:space="preserve">Störungen und Fehlern funktionsfähig bleiben. Zudem ist</w:t>
      </w:r>
      <w:r>
        <w:rPr>
          <w:i/>
          <w:iCs/>
        </w:rPr>
        <w:t xml:space="preserve"> </w:t>
      </w:r>
      <w:r>
        <w:rPr>
          <w:i/>
          <w:iCs/>
        </w:rPr>
        <w:t xml:space="preserve">sicherzustellen, dass Fehlfunktionen von IT Systemen intern gemeldet</w:t>
      </w:r>
      <w:r>
        <w:rPr>
          <w:i/>
          <w:iCs/>
        </w:rPr>
        <w:t xml:space="preserve"> </w:t>
      </w:r>
      <w:r>
        <w:rPr>
          <w:i/>
          <w:iCs/>
        </w:rPr>
        <w:t xml:space="preserve">werden.</w:t>
      </w:r>
    </w:p>
    <w:p>
      <w:pPr>
        <w:pStyle w:val="BodyText"/>
      </w:pPr>
      <w:r>
        <w:t xml:space="preserve">Umgesetzte Massnahmen:</w:t>
      </w:r>
    </w:p>
    <w:p>
      <w:pPr>
        <w:pStyle w:val="BodyText"/>
      </w:pPr>
      <w:r>
        <w:t xml:space="preserve">Die System der SOBRADO Software AG werden von verschiedenen Monitor-System intern und bei unserem Infrastruktur-Provider überwacht, welche je</w:t>
      </w:r>
      <w:r>
        <w:t xml:space="preserve"> </w:t>
      </w:r>
      <w:r>
        <w:t xml:space="preserve">nach Schwere des Vorfalls Alarm schlagen, im schlimmsten Fall per</w:t>
      </w:r>
      <w:r>
        <w:t xml:space="preserve"> </w:t>
      </w:r>
      <w:r>
        <w:t xml:space="preserve">Telefon. Dazu gehören:</w:t>
      </w:r>
      <w:r>
        <w:t xml:space="preserve"> </w:t>
      </w:r>
      <w:r>
        <w:t xml:space="preserve">- Überwachung von Endpoints auf Verfügbarkeit</w:t>
      </w:r>
      <w:r>
        <w:t xml:space="preserve"> </w:t>
      </w:r>
      <w:r>
        <w:t xml:space="preserve">- Überwachung von Applkations-Logs</w:t>
      </w:r>
      <w:r>
        <w:t xml:space="preserve"> </w:t>
      </w:r>
      <w:r>
        <w:t xml:space="preserve">- Überwachung von kubernetes-Metriken auf dem Cluster</w:t>
      </w:r>
      <w:r>
        <w:t xml:space="preserve"> </w:t>
      </w:r>
      <w:r>
        <w:t xml:space="preserve">- Überwachung der Cloud-Clusters im Rechenzentrum</w:t>
      </w:r>
    </w:p>
    <w:p>
      <w:pPr>
        <w:pStyle w:val="BodyText"/>
      </w:pPr>
      <w:r>
        <w:t xml:space="preserve">Im Falle einer schweren Störung («mayor incident») steht ein</w:t>
      </w:r>
      <w:r>
        <w:t xml:space="preserve"> </w:t>
      </w:r>
      <w:r>
        <w:t xml:space="preserve">Plan zur «Emergency - Disaster Recovery - Business Continuity» zur Verfügung, welches auch die Behandlung von Fehlfunktionen beschreibt. Dieser Plan wird regelmässig getestet, durchgespielt und aktualisiert. Erkenntnisse aus den «mayor incidents» fliessen in die Verbesserung der Systeme ein - deren Umsetzung wird überwacht.</w:t>
      </w:r>
    </w:p>
    <w:p>
      <w:pPr>
        <w:pStyle w:val="BodyText"/>
      </w:pPr>
      <w:r>
        <w:t xml:space="preserve">Die Systeme der SOBRADO Software AG werden regelmässig durch Statische Code-Analyse und durch simulierte Angriffe (Penetrations Tests nach OWASP Top 10 et al.) auf Schwachstellen geprüft:</w:t>
      </w:r>
      <w:r>
        <w:t xml:space="preserve"> </w:t>
      </w:r>
      <w:r>
        <w:t xml:space="preserve">- jede Nacht voller Scan gegen bekannte Verletzbarkeiten im laufenden System mit Bill-Of-Material Scanning</w:t>
      </w:r>
      <w:r>
        <w:t xml:space="preserve"> </w:t>
      </w:r>
      <w:hyperlink r:id="rId42">
        <w:r>
          <w:rPr>
            <w:rStyle w:val="Hyperlink"/>
          </w:rPr>
          <w:t xml:space="preserve">«trivy»</w:t>
        </w:r>
      </w:hyperlink>
      <w:r>
        <w:t xml:space="preserve"> </w:t>
      </w:r>
      <w:r>
        <w:t xml:space="preserve">- kontinuerlich: automatische Penetrations Tests durch multiple DAST nach OWASP Top 10 et al., durchgeführt durch die Platform der Firma</w:t>
      </w:r>
      <w:r>
        <w:t xml:space="preserve"> </w:t>
      </w:r>
      <w:hyperlink r:id="rId43">
        <w:r>
          <w:rPr>
            <w:rStyle w:val="Hyperlink"/>
          </w:rPr>
          <w:t xml:space="preserve">Incyght</w:t>
        </w:r>
      </w:hyperlink>
      <w:r>
        <w:t xml:space="preserve">.</w:t>
      </w:r>
      <w:r>
        <w:t xml:space="preserve"> </w:t>
      </w:r>
      <w:r>
        <w:t xml:space="preserve">- jährliche manuelle Penetrations Tests nach OWASP Top 10 et al. durch Mitarbeiter der Firma</w:t>
      </w:r>
      <w:r>
        <w:t xml:space="preserve"> </w:t>
      </w:r>
      <w:hyperlink r:id="rId43">
        <w:r>
          <w:rPr>
            <w:rStyle w:val="Hyperlink"/>
          </w:rPr>
          <w:t xml:space="preserve">Incyght</w:t>
        </w:r>
      </w:hyperlink>
    </w:p>
    <w:bookmarkEnd w:id="44"/>
    <w:bookmarkEnd w:id="45"/>
    <w:bookmarkStart w:id="50" w:name="X2ac01b903783d6875c211fa47a170cf0fb6979d"/>
    <w:p>
      <w:pPr>
        <w:pStyle w:val="berschrift1"/>
      </w:pPr>
      <w:r>
        <w:t xml:space="preserve">Verfahren zur regelmässigen Überprüfung, Bewertung und Evaluierung</w:t>
      </w:r>
    </w:p>
    <w:bookmarkStart w:id="46" w:name="datenschutz-management"/>
    <w:p>
      <w:pPr>
        <w:pStyle w:val="berschrift2"/>
      </w:pPr>
      <w:r>
        <w:t xml:space="preserve">Datenschutz-Management</w:t>
      </w:r>
    </w:p>
    <w:p>
      <w:pPr>
        <w:pStyle w:val="FirstParagraph"/>
      </w:pPr>
      <w:r>
        <w:t xml:space="preserve">Umgesetzte Massnahmen:</w:t>
      </w:r>
    </w:p>
    <w:p>
      <w:pPr>
        <w:pStyle w:val="BodyText"/>
      </w:pPr>
      <w:r>
        <w:t xml:space="preserve">Um die Gewährleistung der Datenschutzes zu gewährleisten, sind die Rechte zu den kritischen Systemen aufs Minimun eingeschränkt und werden bei jeder Veränderung überprüft, insbesonderen durch das Durchführen von Code-Reviews und Abnahmetests.</w:t>
      </w:r>
      <w:r>
        <w:br/>
      </w:r>
      <w:r>
        <w:t xml:space="preserve">Die Systeme werden regelmässig durch Statische Code-Analyse (Bill-Of-Material Scanning gegen bekannte Verletzbarkeiten im laufenden System jede Nacht) und durch simulierte Angriffe (Penetrations Tests nach OWASP Top 10 et al., jährlich) auf Schwachstellen geprüft.</w:t>
      </w:r>
      <w:r>
        <w:br/>
      </w:r>
      <w:r>
        <w:t xml:space="preserve">Zu Testzwecken bestehen Test-Systeme, welche von den Produktiv-Systemen getrennt sind.</w:t>
      </w:r>
    </w:p>
    <w:bookmarkEnd w:id="46"/>
    <w:bookmarkStart w:id="47" w:name="X51c0c089ae1d65c7a1a3c14ab6bf2f0ab4946e1"/>
    <w:p>
      <w:pPr>
        <w:pStyle w:val="berschrift2"/>
      </w:pPr>
      <w:r>
        <w:t xml:space="preserve">Incident-Response-Management (Erkennung und Minderung oder Beseitigung von Verletzungen der Datensicherheit)</w:t>
      </w:r>
    </w:p>
    <w:p>
      <w:pPr>
        <w:pStyle w:val="FirstParagraph"/>
      </w:pPr>
      <w:r>
        <w:t xml:space="preserve">Umgesetzte Massnahmen:</w:t>
      </w:r>
    </w:p>
    <w:p>
      <w:pPr>
        <w:pStyle w:val="BodyText"/>
      </w:pPr>
      <w:r>
        <w:t xml:space="preserve">Im Falle einer schweren Störung («mayor incident») steht ein Plan zur</w:t>
      </w:r>
      <w:r>
        <w:t xml:space="preserve"> </w:t>
      </w:r>
      <w:r>
        <w:t xml:space="preserve">«Emergency - Disaster Recovery - Business Continuity» zur Verfügung,</w:t>
      </w:r>
      <w:r>
        <w:t xml:space="preserve"> </w:t>
      </w:r>
      <w:r>
        <w:t xml:space="preserve">welches auch den Prozess zur Wiederherstellung, Information der</w:t>
      </w:r>
      <w:r>
        <w:t xml:space="preserve"> </w:t>
      </w:r>
      <w:r>
        <w:t xml:space="preserve">Betroffenen Personen und Umsetzung von Verbesserung anschliessend an</w:t>
      </w:r>
      <w:r>
        <w:t xml:space="preserve"> </w:t>
      </w:r>
      <w:r>
        <w:t xml:space="preserve">den Vorfall regelt.</w:t>
      </w:r>
    </w:p>
    <w:p>
      <w:pPr>
        <w:pStyle w:val="BodyText"/>
      </w:pPr>
      <w:r>
        <w:t xml:space="preserve">Konkret gelten folgende Reaktionszeiten auf Störungen als Richtlinien:</w:t>
      </w:r>
    </w:p>
    <w:tbl>
      <w:tblPr>
        <w:tblStyle w:val="Table"/>
        <w:tblW w:type="pct" w:w="5000"/>
        <w:tblLayout w:type="fixed"/>
        <w:tblLook w:firstRow="1" w:lastRow="0" w:firstColumn="0" w:lastColumn="0" w:noHBand="0" w:noVBand="0" w:val="0020"/>
      </w:tblPr>
      <w:tblGrid>
        <w:gridCol w:w="1650"/>
        <w:gridCol w:w="1980"/>
        <w:gridCol w:w="2310"/>
        <w:gridCol w:w="1980"/>
      </w:tblGrid>
      <w:tr>
        <w:trPr>
          <w:tblHeader w:val="on"/>
        </w:trPr>
        <w:tc>
          <w:tcPr/>
          <w:p>
            <w:pPr>
              <w:pStyle w:val="Compact"/>
            </w:pPr>
            <w:r>
              <w:t xml:space="preserve">Prioritäts-Code</w:t>
            </w:r>
          </w:p>
        </w:tc>
        <w:tc>
          <w:tcPr/>
          <w:p>
            <w:pPr>
              <w:pStyle w:val="Compact"/>
            </w:pPr>
            <w:r>
              <w:t xml:space="preserve">Behandlung Emergency</w:t>
            </w:r>
          </w:p>
        </w:tc>
        <w:tc>
          <w:tcPr/>
          <w:p>
            <w:pPr>
              <w:pStyle w:val="Compact"/>
            </w:pPr>
            <w:r>
              <w:t xml:space="preserve">Reaktionszeit-Vorgabe</w:t>
            </w:r>
          </w:p>
        </w:tc>
        <w:tc>
          <w:tcPr/>
          <w:p>
            <w:pPr>
              <w:pStyle w:val="Compact"/>
            </w:pPr>
            <w:r>
              <w:t xml:space="preserve">Lösungszeit-Vorgabe</w:t>
            </w:r>
          </w:p>
        </w:tc>
      </w:tr>
      <w:tr>
        <w:tc>
          <w:tcPr/>
          <w:p>
            <w:pPr>
              <w:pStyle w:val="Compact"/>
            </w:pPr>
            <w:r>
              <w:t xml:space="preserve">1 (Rot)</w:t>
            </w:r>
          </w:p>
        </w:tc>
        <w:tc>
          <w:tcPr/>
          <w:p>
            <w:pPr>
              <w:pStyle w:val="Compact"/>
            </w:pPr>
            <w:r>
              <w:t xml:space="preserve">Major incident</w:t>
            </w:r>
          </w:p>
        </w:tc>
        <w:tc>
          <w:tcPr/>
          <w:p>
            <w:pPr>
              <w:pStyle w:val="Compact"/>
            </w:pPr>
            <w:r>
              <w:t xml:space="preserve">10 Minuten</w:t>
            </w:r>
          </w:p>
        </w:tc>
        <w:tc>
          <w:tcPr/>
          <w:p>
            <w:pPr>
              <w:pStyle w:val="Compact"/>
            </w:pPr>
            <w:r>
              <w:t xml:space="preserve">4 Stunden</w:t>
            </w:r>
          </w:p>
        </w:tc>
      </w:tr>
      <w:tr>
        <w:tc>
          <w:tcPr/>
          <w:p>
            <w:pPr>
              <w:pStyle w:val="Compact"/>
            </w:pPr>
            <w:r>
              <w:t xml:space="preserve">2 (Hellrot)</w:t>
            </w:r>
          </w:p>
        </w:tc>
        <w:tc>
          <w:tcPr/>
          <w:p>
            <w:pPr>
              <w:pStyle w:val="Compact"/>
            </w:pPr>
            <w:r>
              <w:t xml:space="preserve">Major incident</w:t>
            </w:r>
          </w:p>
        </w:tc>
        <w:tc>
          <w:tcPr/>
          <w:p>
            <w:pPr>
              <w:pStyle w:val="Compact"/>
            </w:pPr>
            <w:r>
              <w:t xml:space="preserve">1 Stunde</w:t>
            </w:r>
          </w:p>
        </w:tc>
        <w:tc>
          <w:tcPr/>
          <w:p>
            <w:pPr>
              <w:pStyle w:val="Compact"/>
            </w:pPr>
            <w:r>
              <w:t xml:space="preserve">8 Stunden</w:t>
            </w:r>
          </w:p>
        </w:tc>
      </w:tr>
      <w:tr>
        <w:tc>
          <w:tcPr/>
          <w:p>
            <w:pPr>
              <w:pStyle w:val="Compact"/>
            </w:pPr>
            <w:r>
              <w:t xml:space="preserve">3 (Orange)</w:t>
            </w:r>
          </w:p>
        </w:tc>
        <w:tc>
          <w:tcPr/>
          <w:p>
            <w:pPr>
              <w:pStyle w:val="Compact"/>
            </w:pPr>
            <w:r>
              <w:t xml:space="preserve">Little incident</w:t>
            </w:r>
          </w:p>
        </w:tc>
        <w:tc>
          <w:tcPr/>
          <w:p>
            <w:pPr>
              <w:pStyle w:val="Compact"/>
            </w:pPr>
            <w:r>
              <w:t xml:space="preserve">4 Stunden</w:t>
            </w:r>
          </w:p>
        </w:tc>
        <w:tc>
          <w:tcPr/>
          <w:p>
            <w:pPr>
              <w:pStyle w:val="Compact"/>
            </w:pPr>
            <w:r>
              <w:t xml:space="preserve">24 Stunden</w:t>
            </w:r>
          </w:p>
        </w:tc>
      </w:tr>
      <w:tr>
        <w:tc>
          <w:tcPr/>
          <w:p>
            <w:pPr>
              <w:pStyle w:val="Compact"/>
            </w:pPr>
            <w:r>
              <w:t xml:space="preserve">4 (Grün)</w:t>
            </w:r>
          </w:p>
        </w:tc>
        <w:tc>
          <w:tcPr/>
          <w:p>
            <w:pPr>
              <w:pStyle w:val="Compact"/>
            </w:pPr>
            <w:r>
              <w:t xml:space="preserve">Little incident</w:t>
            </w:r>
          </w:p>
        </w:tc>
        <w:tc>
          <w:tcPr/>
          <w:p>
            <w:pPr>
              <w:pStyle w:val="Compact"/>
            </w:pPr>
            <w:r>
              <w:t xml:space="preserve">1 Tag</w:t>
            </w:r>
          </w:p>
        </w:tc>
        <w:tc>
          <w:tcPr/>
          <w:p>
            <w:pPr>
              <w:pStyle w:val="Compact"/>
            </w:pPr>
            <w:r>
              <w:t xml:space="preserve">1 Woche</w:t>
            </w:r>
          </w:p>
        </w:tc>
      </w:tr>
    </w:tbl>
    <w:p>
      <w:pPr>
        <w:pStyle w:val="BodyText"/>
      </w:pPr>
      <w:r>
        <w:t xml:space="preserve">Wobei die Prioritäten wie folgt definiert sind:</w:t>
      </w:r>
    </w:p>
    <w:p>
      <w:pPr>
        <w:pStyle w:val="Compact"/>
        <w:numPr>
          <w:ilvl w:val="0"/>
          <w:numId w:val="1002"/>
        </w:numPr>
      </w:pPr>
      <w:r>
        <w:t xml:space="preserve">1 beträchtliche oder existenzbedrohende Auswirkung, sehr hohe Dringlichkeit</w:t>
      </w:r>
    </w:p>
    <w:p>
      <w:pPr>
        <w:pStyle w:val="Compact"/>
        <w:numPr>
          <w:ilvl w:val="0"/>
          <w:numId w:val="1002"/>
        </w:numPr>
      </w:pPr>
      <w:r>
        <w:t xml:space="preserve">2 begrenzte oder beträchtliche Auswirkungen, mittlere Dringlichkeit</w:t>
      </w:r>
    </w:p>
    <w:p>
      <w:pPr>
        <w:pStyle w:val="Compact"/>
        <w:numPr>
          <w:ilvl w:val="0"/>
          <w:numId w:val="1002"/>
        </w:numPr>
      </w:pPr>
      <w:r>
        <w:t xml:space="preserve">3 begrenzte Auswirkungen, geringe Dringlichkeit</w:t>
      </w:r>
    </w:p>
    <w:p>
      <w:pPr>
        <w:pStyle w:val="Compact"/>
        <w:numPr>
          <w:ilvl w:val="0"/>
          <w:numId w:val="1002"/>
        </w:numPr>
      </w:pPr>
      <w:r>
        <w:t xml:space="preserve">4 vernachlässigbare Auswirkungen, geringe Dringlichkeit</w:t>
      </w:r>
    </w:p>
    <w:p>
      <w:pPr>
        <w:pStyle w:val="FirstParagraph"/>
      </w:pPr>
      <w:r>
        <w:t xml:space="preserve">Zu jedem Incident wird ein Protokoll und ein Report erstellt, welcher die Ursache analysiert und Verbesserungsmassnahmen vorschlägt. Die Verbesseurngsmassnahmen werden in einem Plan festgehalten und umgesetzt.</w:t>
      </w:r>
    </w:p>
    <w:bookmarkEnd w:id="47"/>
    <w:bookmarkStart w:id="48" w:name="datenschutzfreundliche-voreinstellungen"/>
    <w:p>
      <w:pPr>
        <w:pStyle w:val="berschrift2"/>
      </w:pPr>
      <w:r>
        <w:t xml:space="preserve">Datenschutzfreundliche Voreinstellungen</w:t>
      </w:r>
    </w:p>
    <w:p>
      <w:pPr>
        <w:pStyle w:val="FirstParagraph"/>
      </w:pPr>
      <w:r>
        <w:t xml:space="preserve">Umgesetzte Massnahmen:</w:t>
      </w:r>
    </w:p>
    <w:p>
      <w:pPr>
        <w:pStyle w:val="BodyText"/>
      </w:pPr>
      <w:r>
        <w:t xml:space="preserve">Die Rechteverwaltung der SOBRADO Software AG ist so implementiert, dass im</w:t>
      </w:r>
      <w:r>
        <w:t xml:space="preserve"> </w:t>
      </w:r>
      <w:r>
        <w:t xml:space="preserve">Standardfall keine unnötigen Rechte vergeben werden - wie weiter oben im Abschnitt</w:t>
      </w:r>
      <w:r>
        <w:t xml:space="preserve"> </w:t>
      </w:r>
      <w:hyperlink w:anchor="benutzerkontrolle">
        <w:r>
          <w:rPr>
            <w:rStyle w:val="Hyperlink"/>
          </w:rPr>
          <w:t xml:space="preserve">Benutzerkontrolle</w:t>
        </w:r>
      </w:hyperlink>
      <w:r>
        <w:t xml:space="preserve"> </w:t>
      </w:r>
      <w:r>
        <w:t xml:space="preserve">erwähnt.</w:t>
      </w:r>
    </w:p>
    <w:bookmarkEnd w:id="48"/>
    <w:bookmarkStart w:id="49" w:name="auftragskontrolle"/>
    <w:p>
      <w:pPr>
        <w:pStyle w:val="berschrift2"/>
      </w:pPr>
      <w:r>
        <w:t xml:space="preserve">Auftragskontrolle</w:t>
      </w:r>
    </w:p>
    <w:p>
      <w:pPr>
        <w:pStyle w:val="FirstParagraph"/>
      </w:pPr>
      <w:r>
        <w:rPr>
          <w:i/>
          <w:iCs/>
        </w:rPr>
        <w:t xml:space="preserve">Keine Auftragsdatenverarbeitung oder Unter-Auftragsbearbeitung ohne</w:t>
      </w:r>
      <w:r>
        <w:rPr>
          <w:i/>
          <w:iCs/>
        </w:rPr>
        <w:t xml:space="preserve"> </w:t>
      </w:r>
      <w:r>
        <w:rPr>
          <w:i/>
          <w:iCs/>
        </w:rPr>
        <w:t xml:space="preserve">entsprechende Weisung des Kunden.</w:t>
      </w:r>
    </w:p>
    <w:p>
      <w:pPr>
        <w:pStyle w:val="BodyText"/>
      </w:pPr>
      <w:r>
        <w:t xml:space="preserve">Umgesetzte Massnahmen:</w:t>
      </w:r>
    </w:p>
    <w:p>
      <w:pPr>
        <w:pStyle w:val="BodyText"/>
      </w:pPr>
      <w:r>
        <w:t xml:space="preserve">Die SOBRADO Software AG regelt über SLA mit allen Kunden die Details der</w:t>
      </w:r>
      <w:r>
        <w:t xml:space="preserve"> </w:t>
      </w:r>
      <w:r>
        <w:t xml:space="preserve">Datenverarbeitung.</w:t>
      </w:r>
    </w:p>
    <w:bookmarkEnd w:id="49"/>
    <w:bookmarkEnd w:id="50"/>
    <w:sectPr w:rsidR="007B2D23" w:rsidRPr="00F10601" w:rsidSect="007A3CA4">
      <w:headerReference r:id="rId13" w:type="default"/>
      <w:footerReference r:id="rId14" w:type="even"/>
      <w:footerReference r:id="rId15" w:type="default"/>
      <w:headerReference r:id="rId16" w:type="first"/>
      <w:footerReference r:id="rId17" w:type="first"/>
      <w:pgSz w:h="16838" w:w="11906"/>
      <w:pgMar w:bottom="1134" w:footer="709" w:gutter="0" w:header="709" w:left="1440" w:right="1394" w:top="1440"/>
      <w:pgNumType w:fmt="numberInDash"/>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K Grotesk">
    <w:panose1 w:val="020B0604020202020204"/>
    <w:charset w:val="4D"/>
    <w:family w:val="auto"/>
    <w:notTrueType/>
    <w:pitch w:val="variable"/>
    <w:sig w:usb0="20000007" w:usb1="00000000" w:usb2="00000000" w:usb3="00000000" w:csb0="00000193" w:csb1="00000000"/>
  </w:font>
  <w:font w:name="Aptos">
    <w:panose1 w:val="020B0004020202020204"/>
    <w:charset w:val="00"/>
    <w:family w:val="swiss"/>
    <w:pitch w:val="variable"/>
    <w:sig w:usb0="20000287" w:usb1="00000003" w:usb2="00000000" w:usb3="00000000" w:csb0="0000019F" w:csb1="00000000"/>
  </w:font>
  <w:font w:name="Times New Roman (Textkörper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K Grotesk SemiBold">
    <w:panose1 w:val="00000700000000000000"/>
    <w:charset w:val="4D"/>
    <w:family w:val="auto"/>
    <w:notTrueType/>
    <w:pitch w:val="variable"/>
    <w:sig w:usb0="20000007" w:usb1="00000000" w:usb2="00000000" w:usb3="00000000" w:csb0="000001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1497612"/>
      <w:docPartObj>
        <w:docPartGallery w:val="Page Numbers (Bottom of Page)"/>
        <w:docPartUnique/>
      </w:docPartObj>
    </w:sdtPr>
    <w:sdtContent>
      <w:p w14:paraId="03CEE683" w14:textId="18CC9EF0" w:rsidR="00FE2D34" w:rsidRDefault="00FE2D34" w:rsidP="007A3CA4">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0D2CF341" w14:textId="77777777" w:rsidR="00B21F2E" w:rsidRDefault="00B21F2E" w:rsidP="00FE2D3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35322756"/>
      <w:docPartObj>
        <w:docPartGallery w:val="Page Numbers (Bottom of Page)"/>
        <w:docPartUnique/>
      </w:docPartObj>
    </w:sdtPr>
    <w:sdtContent>
      <w:p w14:paraId="3963C457" w14:textId="28F4CDE9" w:rsidR="007A3CA4" w:rsidRDefault="007A3CA4" w:rsidP="003058F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- 1 -</w:t>
        </w:r>
        <w:r>
          <w:rPr>
            <w:rStyle w:val="Seitenzahl"/>
          </w:rPr>
          <w:fldChar w:fldCharType="end"/>
        </w:r>
      </w:p>
    </w:sdtContent>
  </w:sdt>
  <w:p w14:paraId="19D82964" w14:textId="13C6C101" w:rsidR="00163420" w:rsidRPr="00FE2D34" w:rsidRDefault="00163420" w:rsidP="007A3CA4">
    <w:pPr>
      <w:tabs>
        <w:tab w:val="right" w:pos="8931"/>
      </w:tabs>
      <w:ind w:right="360"/>
      <w:rPr>
        <w:rFonts w:eastAsiaTheme="minorEastAsia" w:cstheme="minorBidi"/>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8046" w14:textId="77777777" w:rsidR="009A073B" w:rsidRDefault="009A073B">
    <w:pPr>
      <w:pStyle w:val="Fuzeile"/>
    </w:pPr>
    <w:r>
      <w:rPr>
        <w:noProof/>
        <w14:ligatures w14:val="standardContextual"/>
      </w:rPr>
      <mc:AlternateContent>
        <mc:Choice Requires="wps">
          <w:drawing>
            <wp:anchor distT="0" distB="0" distL="114300" distR="114300" simplePos="0" relativeHeight="251661313" behindDoc="0" locked="0" layoutInCell="1" allowOverlap="1" wp14:anchorId="4661C57F" wp14:editId="209CACF9">
              <wp:simplePos x="0" y="0"/>
              <wp:positionH relativeFrom="column">
                <wp:posOffset>-970915</wp:posOffset>
              </wp:positionH>
              <wp:positionV relativeFrom="paragraph">
                <wp:posOffset>686858</wp:posOffset>
              </wp:positionV>
              <wp:extent cx="7645940" cy="90000"/>
              <wp:effectExtent l="0" t="0" r="0" b="0"/>
              <wp:wrapNone/>
              <wp:docPr id="1544207344" name="Rechteck 7"/>
              <wp:cNvGraphicFramePr/>
              <a:graphic xmlns:a="http://schemas.openxmlformats.org/drawingml/2006/main">
                <a:graphicData uri="http://schemas.microsoft.com/office/word/2010/wordprocessingShape">
                  <wps:wsp>
                    <wps:cNvSpPr/>
                    <wps:spPr>
                      <a:xfrm>
                        <a:off x="0" y="0"/>
                        <a:ext cx="7645940" cy="90000"/>
                      </a:xfrm>
                      <a:prstGeom prst="rect">
                        <a:avLst/>
                      </a:prstGeom>
                      <a:solidFill>
                        <a:srgbClr val="E8580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EB700" id="Rechteck 7" o:spid="_x0000_s1026" style="position:absolute;margin-left:-76.45pt;margin-top:54.1pt;width:602.05pt;height:7.1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" fillcolor="#e8580e" stroked="f" strokeweight="1pt"/>
          </w:pict>
        </mc:Fallback>
      </mc:AlternateConten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B7A0" w14:textId="6F77F0B5" w:rsidR="00326007" w:rsidRPr="007A3CA4" w:rsidRDefault="00326007" w:rsidP="007A3CA4">
    <w:pPr>
      <w:tabs>
        <w:tab w:val="right" w:pos="9072"/>
      </w:tabs>
      <w:rPr>
        <w:rFonts w:eastAsiaTheme="minorEastAsia" w:cstheme="minorBidi"/>
        <w:color w:val="000000" w:themeColor="text1"/>
        <w:sz w:val="20"/>
        <w:szCs w:val="20"/>
      </w:rPr>
    </w:pPr>
    <w:r>
      <w:rPr>
        <w:noProof/>
      </w:rPr>
      <w:drawing>
        <wp:anchor distT="0" distB="0" distL="114300" distR="114300" simplePos="0" relativeHeight="251658241" behindDoc="0" locked="0" layoutInCell="1" allowOverlap="1" wp14:anchorId="6FC13DD0" wp14:editId="3FB6798C">
          <wp:simplePos x="0" y="0"/>
          <wp:positionH relativeFrom="column">
            <wp:posOffset>-389548</wp:posOffset>
          </wp:positionH>
          <wp:positionV relativeFrom="paragraph">
            <wp:posOffset>-56515</wp:posOffset>
          </wp:positionV>
          <wp:extent cx="1066800" cy="281752"/>
          <wp:effectExtent l="0" t="0" r="0" b="0"/>
          <wp:wrapNone/>
          <wp:docPr id="1881532484" name="Grafik 1" descr="Ein Bild, das Grafiken, Schrift,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80417" name="Grafik 1" descr="Ein Bild, das Grafiken, Schrift,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066800" cy="281752"/>
                  </a:xfrm>
                  <a:prstGeom prst="rect">
                    <a:avLst/>
                  </a:prstGeom>
                </pic:spPr>
              </pic:pic>
            </a:graphicData>
          </a:graphic>
          <wp14:sizeRelH relativeFrom="page">
            <wp14:pctWidth>0</wp14:pctWidth>
          </wp14:sizeRelH>
          <wp14:sizeRelV relativeFrom="page">
            <wp14:pctHeight>0</wp14:pctHeight>
          </wp14:sizeRelV>
        </wp:anchor>
      </w:drawing>
    </w:r>
    <w:r w:rsidR="007A3CA4">
      <w:tab/>
    </w:r>
    <w:r w:rsidR="007A3CA4" w:rsidRPr="00FE2D34">
      <w:rPr>
        <w:rFonts w:eastAsiaTheme="minorEastAsia" w:cstheme="minorBidi"/>
        <w:color w:val="000000" w:themeColor="text1"/>
        <w:sz w:val="20"/>
        <w:szCs w:val="20"/>
      </w:rPr>
      <w:fldChar w:fldCharType="begin"/>
    </w:r>
    <w:r w:rsidR="007A3CA4" w:rsidRPr="00FE2D34">
      <w:rPr>
        <w:rFonts w:eastAsiaTheme="minorEastAsia" w:cstheme="minorBidi"/>
        <w:color w:val="000000" w:themeColor="text1"/>
        <w:sz w:val="20"/>
        <w:szCs w:val="20"/>
      </w:rPr>
      <w:instrText xml:space="preserve"> TIME \@ "dddd, d. MMMM yyyy" </w:instrText>
    </w:r>
    <w:r w:rsidR="007A3CA4" w:rsidRPr="00FE2D34">
      <w:rPr>
        <w:rFonts w:eastAsiaTheme="minorEastAsia" w:cstheme="minorBidi"/>
        <w:color w:val="000000" w:themeColor="text1"/>
        <w:sz w:val="20"/>
        <w:szCs w:val="20"/>
      </w:rPr>
      <w:fldChar w:fldCharType="separate"/>
    </w:r>
    <w:r w:rsidR="007A3CA4">
      <w:rPr>
        <w:rFonts w:eastAsiaTheme="minorEastAsia" w:cstheme="minorBidi"/>
        <w:noProof/>
        <w:color w:val="000000" w:themeColor="text1"/>
        <w:sz w:val="20"/>
        <w:szCs w:val="20"/>
      </w:rPr>
      <w:t>Montag, 13. April 2026</w:t>
    </w:r>
    <w:r w:rsidR="007A3CA4" w:rsidRPr="00FE2D34">
      <w:rPr>
        <w:rFonts w:eastAsiaTheme="minorEastAsia" w:cstheme="minorBidi"/>
        <w:color w:val="000000" w:themeColor="text1"/>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03A0" w14:textId="77777777" w:rsidR="009A073B" w:rsidRDefault="009A073B">
    <w:pPr>
      <w:pStyle w:val="Kopfzeile"/>
    </w:pPr>
    <w:r>
      <w:rPr>
        <w:noProof/>
        <w14:ligatures w14:val="standardContextual"/>
      </w:rPr>
      <mc:AlternateContent>
        <mc:Choice Requires="wps">
          <w:drawing>
            <wp:anchor distT="0" distB="0" distL="114300" distR="114300" simplePos="0" relativeHeight="251659265" behindDoc="0" locked="0" layoutInCell="1" allowOverlap="1" wp14:anchorId="244EE137" wp14:editId="778E0272">
              <wp:simplePos x="0" y="0"/>
              <wp:positionH relativeFrom="column">
                <wp:posOffset>-952500</wp:posOffset>
              </wp:positionH>
              <wp:positionV relativeFrom="paragraph">
                <wp:posOffset>-476462</wp:posOffset>
              </wp:positionV>
              <wp:extent cx="7645940" cy="90000"/>
              <wp:effectExtent l="0" t="0" r="0" b="0"/>
              <wp:wrapNone/>
              <wp:docPr id="1252397386" name="Rechteck 7"/>
              <wp:cNvGraphicFramePr/>
              <a:graphic xmlns:a="http://schemas.openxmlformats.org/drawingml/2006/main">
                <a:graphicData uri="http://schemas.microsoft.com/office/word/2010/wordprocessingShape">
                  <wps:wsp>
                    <wps:cNvSpPr/>
                    <wps:spPr>
                      <a:xfrm>
                        <a:off x="0" y="0"/>
                        <a:ext cx="7645940" cy="90000"/>
                      </a:xfrm>
                      <a:prstGeom prst="rect">
                        <a:avLst/>
                      </a:prstGeom>
                      <a:solidFill>
                        <a:srgbClr val="E8580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57F72" id="Rechteck 7" o:spid="_x0000_s1026" style="position:absolute;margin-left:-75pt;margin-top:-37.5pt;width:602.05pt;height:7.1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" fillcolor="#e8580e" stroked="f" strokeweight="1p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1CA601C"/>
    <w:multiLevelType w:val="multilevel"/>
    <w:tmpl w:val="D1265408"/>
    <w:lvl w:ilvl="0">
      <w:start w:val="1"/>
      <w:numFmt w:val="decimal"/>
      <w:lvlText w:val="%1."/>
      <w:lvlJc w:val="left"/>
      <w:pPr>
        <w:tabs>
          <w:tab w:pos="720" w:val="num"/>
        </w:tabs>
        <w:ind w:hanging="360" w:left="720"/>
      </w:pPr>
    </w:lvl>
    <w:lvl w:ilvl="1" w:tentative="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
    <w:nsid w:val="044C00A7"/>
    <w:multiLevelType w:val="hybridMultilevel"/>
    <w:tmpl w:val="7CE6F15C"/>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FFFFFFFF">
      <w:start w:val="1"/>
      <w:numFmt w:val="bullet"/>
      <w:lvlText w:val="o"/>
      <w:lvlJc w:val="left"/>
      <w:pPr>
        <w:ind w:hanging="360" w:left="1440"/>
      </w:pPr>
      <w:rPr>
        <w:rFonts w:ascii="Courier New" w:cs="Courier New" w:hAnsi="Courier New" w:hint="default"/>
      </w:rPr>
    </w:lvl>
    <w:lvl w:ilvl="2" w:tentative="1" w:tplc="FFFFFFFF">
      <w:start w:val="1"/>
      <w:numFmt w:val="bullet"/>
      <w:lvlText w:val=""/>
      <w:lvlJc w:val="left"/>
      <w:pPr>
        <w:ind w:hanging="360" w:left="2160"/>
      </w:pPr>
      <w:rPr>
        <w:rFonts w:ascii="Wingdings" w:hAnsi="Wingdings" w:hint="default"/>
      </w:rPr>
    </w:lvl>
    <w:lvl w:ilvl="3" w:tentative="1" w:tplc="FFFFFFFF">
      <w:start w:val="1"/>
      <w:numFmt w:val="bullet"/>
      <w:lvlText w:val=""/>
      <w:lvlJc w:val="left"/>
      <w:pPr>
        <w:ind w:hanging="360" w:left="2880"/>
      </w:pPr>
      <w:rPr>
        <w:rFonts w:ascii="Symbol" w:hAnsi="Symbol" w:hint="default"/>
      </w:rPr>
    </w:lvl>
    <w:lvl w:ilvl="4" w:tentative="1" w:tplc="FFFFFFFF">
      <w:start w:val="1"/>
      <w:numFmt w:val="bullet"/>
      <w:lvlText w:val="o"/>
      <w:lvlJc w:val="left"/>
      <w:pPr>
        <w:ind w:hanging="360" w:left="3600"/>
      </w:pPr>
      <w:rPr>
        <w:rFonts w:ascii="Courier New" w:cs="Courier New" w:hAnsi="Courier New" w:hint="default"/>
      </w:rPr>
    </w:lvl>
    <w:lvl w:ilvl="5" w:tentative="1" w:tplc="FFFFFFFF">
      <w:start w:val="1"/>
      <w:numFmt w:val="bullet"/>
      <w:lvlText w:val=""/>
      <w:lvlJc w:val="left"/>
      <w:pPr>
        <w:ind w:hanging="360" w:left="4320"/>
      </w:pPr>
      <w:rPr>
        <w:rFonts w:ascii="Wingdings" w:hAnsi="Wingdings" w:hint="default"/>
      </w:rPr>
    </w:lvl>
    <w:lvl w:ilvl="6" w:tentative="1" w:tplc="FFFFFFFF">
      <w:start w:val="1"/>
      <w:numFmt w:val="bullet"/>
      <w:lvlText w:val=""/>
      <w:lvlJc w:val="left"/>
      <w:pPr>
        <w:ind w:hanging="360" w:left="5040"/>
      </w:pPr>
      <w:rPr>
        <w:rFonts w:ascii="Symbol" w:hAnsi="Symbol" w:hint="default"/>
      </w:rPr>
    </w:lvl>
    <w:lvl w:ilvl="7" w:tentative="1" w:tplc="FFFFFFFF">
      <w:start w:val="1"/>
      <w:numFmt w:val="bullet"/>
      <w:lvlText w:val="o"/>
      <w:lvlJc w:val="left"/>
      <w:pPr>
        <w:ind w:hanging="360" w:left="5760"/>
      </w:pPr>
      <w:rPr>
        <w:rFonts w:ascii="Courier New" w:cs="Courier New" w:hAnsi="Courier New" w:hint="default"/>
      </w:rPr>
    </w:lvl>
    <w:lvl w:ilvl="8" w:tentative="1" w:tplc="FFFFFFFF">
      <w:start w:val="1"/>
      <w:numFmt w:val="bullet"/>
      <w:lvlText w:val=""/>
      <w:lvlJc w:val="left"/>
      <w:pPr>
        <w:ind w:hanging="360" w:left="6480"/>
      </w:pPr>
      <w:rPr>
        <w:rFonts w:ascii="Wingdings" w:hAnsi="Wingdings" w:hint="default"/>
      </w:rPr>
    </w:lvl>
  </w:abstractNum>
  <w:abstractNum w15:restartNumberingAfterBreak="0" w:abstractNumId="2">
    <w:nsid w:val="07FA381C"/>
    <w:multiLevelType w:val="multilevel"/>
    <w:tmpl w:val="99F609D4"/>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3">
    <w:nsid w:val="0A5500B3"/>
    <w:multiLevelType w:val="hybridMultilevel"/>
    <w:tmpl w:val="278C7A08"/>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4">
    <w:nsid w:val="0BE92786"/>
    <w:multiLevelType w:val="hybridMultilevel"/>
    <w:tmpl w:val="FC42FFE6"/>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5">
    <w:nsid w:val="0D867BAB"/>
    <w:multiLevelType w:val="hybridMultilevel"/>
    <w:tmpl w:val="5DCA8A0A"/>
    <w:lvl w:ilvl="0" w:tplc="C58AF060">
      <w:start w:val="14"/>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6">
    <w:nsid w:val="109021AD"/>
    <w:multiLevelType w:val="hybridMultilevel"/>
    <w:tmpl w:val="6E0416C0"/>
    <w:lvl w:ilvl="0" w:tplc="6BC616F8">
      <w:start w:val="5"/>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7">
    <w:nsid w:val="10AF35F3"/>
    <w:multiLevelType w:val="multilevel"/>
    <w:tmpl w:val="E5BC023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8">
    <w:nsid w:val="15F00817"/>
    <w:multiLevelType w:val="hybridMultilevel"/>
    <w:tmpl w:val="6744F222"/>
    <w:lvl w:ilvl="0" w:tplc="CB122F80">
      <w:start w:val="1"/>
      <w:numFmt w:val="decimal"/>
      <w:lvlText w:val="%1."/>
      <w:lvlJc w:val="left"/>
      <w:pPr>
        <w:ind w:hanging="360" w:left="720"/>
      </w:pPr>
    </w:lvl>
    <w:lvl w:ilvl="1" w:tplc="A2029E0E">
      <w:start w:val="1"/>
      <w:numFmt w:val="lowerLetter"/>
      <w:lvlText w:val="%2."/>
      <w:lvlJc w:val="left"/>
      <w:pPr>
        <w:ind w:hanging="360" w:left="1440"/>
      </w:pPr>
    </w:lvl>
    <w:lvl w:ilvl="2" w:tplc="1A4A0BFA">
      <w:start w:val="1"/>
      <w:numFmt w:val="lowerRoman"/>
      <w:lvlText w:val="%3."/>
      <w:lvlJc w:val="right"/>
      <w:pPr>
        <w:ind w:hanging="180" w:left="2160"/>
      </w:pPr>
    </w:lvl>
    <w:lvl w:ilvl="3" w:tplc="CAA47778">
      <w:start w:val="1"/>
      <w:numFmt w:val="decimal"/>
      <w:lvlText w:val="%4."/>
      <w:lvlJc w:val="left"/>
      <w:pPr>
        <w:ind w:hanging="360" w:left="2880"/>
      </w:pPr>
    </w:lvl>
    <w:lvl w:ilvl="4" w:tplc="A00A2860">
      <w:start w:val="1"/>
      <w:numFmt w:val="lowerLetter"/>
      <w:lvlText w:val="%5."/>
      <w:lvlJc w:val="left"/>
      <w:pPr>
        <w:ind w:hanging="360" w:left="3600"/>
      </w:pPr>
    </w:lvl>
    <w:lvl w:ilvl="5" w:tplc="51E2DC0A">
      <w:start w:val="1"/>
      <w:numFmt w:val="lowerRoman"/>
      <w:lvlText w:val="%6."/>
      <w:lvlJc w:val="right"/>
      <w:pPr>
        <w:ind w:hanging="180" w:left="4320"/>
      </w:pPr>
    </w:lvl>
    <w:lvl w:ilvl="6" w:tplc="253498F2">
      <w:start w:val="1"/>
      <w:numFmt w:val="decimal"/>
      <w:lvlText w:val="%7."/>
      <w:lvlJc w:val="left"/>
      <w:pPr>
        <w:ind w:hanging="360" w:left="5040"/>
      </w:pPr>
    </w:lvl>
    <w:lvl w:ilvl="7" w:tplc="16B2F6A6">
      <w:start w:val="1"/>
      <w:numFmt w:val="lowerLetter"/>
      <w:lvlText w:val="%8."/>
      <w:lvlJc w:val="left"/>
      <w:pPr>
        <w:ind w:hanging="360" w:left="5760"/>
      </w:pPr>
    </w:lvl>
    <w:lvl w:ilvl="8" w:tplc="EEAC0078">
      <w:start w:val="1"/>
      <w:numFmt w:val="lowerRoman"/>
      <w:lvlText w:val="%9."/>
      <w:lvlJc w:val="right"/>
      <w:pPr>
        <w:ind w:hanging="180" w:left="6480"/>
      </w:pPr>
    </w:lvl>
  </w:abstractNum>
  <w:abstractNum w15:restartNumberingAfterBreak="0" w:abstractNumId="9">
    <w:nsid w:val="1BD2100B"/>
    <w:multiLevelType w:val="hybridMultilevel"/>
    <w:tmpl w:val="66B0C49A"/>
    <w:lvl w:ilvl="0" w:tplc="04070001">
      <w:start w:val="1"/>
      <w:numFmt w:val="bullet"/>
      <w:lvlText w:val=""/>
      <w:lvlJc w:val="left"/>
      <w:pPr>
        <w:ind w:hanging="360" w:left="720"/>
      </w:pPr>
      <w:rPr>
        <w:rFonts w:ascii="Symbol" w:hAnsi="Symbol"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10">
    <w:nsid w:val="1E0901C4"/>
    <w:multiLevelType w:val="hybridMultilevel"/>
    <w:tmpl w:val="13C4C13C"/>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FFFFFFFF">
      <w:start w:val="1"/>
      <w:numFmt w:val="decimal"/>
      <w:lvlText w:val="%2."/>
      <w:lvlJc w:val="left"/>
      <w:pPr>
        <w:tabs>
          <w:tab w:pos="1440" w:val="num"/>
        </w:tabs>
        <w:ind w:hanging="360" w:left="1440"/>
      </w:pPr>
    </w:lvl>
    <w:lvl w:ilvl="2" w:tentative="1" w:tplc="FFFFFFFF">
      <w:start w:val="1"/>
      <w:numFmt w:val="decimal"/>
      <w:lvlText w:val="%3."/>
      <w:lvlJc w:val="left"/>
      <w:pPr>
        <w:tabs>
          <w:tab w:pos="2160" w:val="num"/>
        </w:tabs>
        <w:ind w:hanging="360" w:left="2160"/>
      </w:pPr>
    </w:lvl>
    <w:lvl w:ilvl="3" w:tentative="1" w:tplc="FFFFFFFF">
      <w:start w:val="1"/>
      <w:numFmt w:val="decimal"/>
      <w:lvlText w:val="%4."/>
      <w:lvlJc w:val="left"/>
      <w:pPr>
        <w:tabs>
          <w:tab w:pos="2880" w:val="num"/>
        </w:tabs>
        <w:ind w:hanging="360" w:left="2880"/>
      </w:pPr>
    </w:lvl>
    <w:lvl w:ilvl="4" w:tentative="1" w:tplc="FFFFFFFF">
      <w:start w:val="1"/>
      <w:numFmt w:val="decimal"/>
      <w:lvlText w:val="%5."/>
      <w:lvlJc w:val="left"/>
      <w:pPr>
        <w:tabs>
          <w:tab w:pos="3600" w:val="num"/>
        </w:tabs>
        <w:ind w:hanging="360" w:left="3600"/>
      </w:pPr>
    </w:lvl>
    <w:lvl w:ilvl="5" w:tentative="1" w:tplc="FFFFFFFF">
      <w:start w:val="1"/>
      <w:numFmt w:val="decimal"/>
      <w:lvlText w:val="%6."/>
      <w:lvlJc w:val="left"/>
      <w:pPr>
        <w:tabs>
          <w:tab w:pos="4320" w:val="num"/>
        </w:tabs>
        <w:ind w:hanging="360" w:left="4320"/>
      </w:pPr>
    </w:lvl>
    <w:lvl w:ilvl="6" w:tentative="1" w:tplc="FFFFFFFF">
      <w:start w:val="1"/>
      <w:numFmt w:val="decimal"/>
      <w:lvlText w:val="%7."/>
      <w:lvlJc w:val="left"/>
      <w:pPr>
        <w:tabs>
          <w:tab w:pos="5040" w:val="num"/>
        </w:tabs>
        <w:ind w:hanging="360" w:left="5040"/>
      </w:pPr>
    </w:lvl>
    <w:lvl w:ilvl="7" w:tentative="1" w:tplc="FFFFFFFF">
      <w:start w:val="1"/>
      <w:numFmt w:val="decimal"/>
      <w:lvlText w:val="%8."/>
      <w:lvlJc w:val="left"/>
      <w:pPr>
        <w:tabs>
          <w:tab w:pos="5760" w:val="num"/>
        </w:tabs>
        <w:ind w:hanging="360" w:left="5760"/>
      </w:pPr>
    </w:lvl>
    <w:lvl w:ilvl="8" w:tentative="1" w:tplc="FFFFFFFF">
      <w:start w:val="1"/>
      <w:numFmt w:val="decimal"/>
      <w:lvlText w:val="%9."/>
      <w:lvlJc w:val="left"/>
      <w:pPr>
        <w:tabs>
          <w:tab w:pos="6480" w:val="num"/>
        </w:tabs>
        <w:ind w:hanging="360" w:left="6480"/>
      </w:pPr>
    </w:lvl>
  </w:abstractNum>
  <w:abstractNum w15:restartNumberingAfterBreak="0" w:abstractNumId="11">
    <w:nsid w:val="1FB06183"/>
    <w:multiLevelType w:val="multilevel"/>
    <w:tmpl w:val="0407001D"/>
    <w:styleLink w:val="AktuelleListe1"/>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2">
    <w:nsid w:val="2019114C"/>
    <w:multiLevelType w:val="multilevel"/>
    <w:tmpl w:val="897CFECC"/>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13">
    <w:nsid w:val="22B10F62"/>
    <w:multiLevelType w:val="multilevel"/>
    <w:tmpl w:val="B97A34B4"/>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14">
    <w:nsid w:val="24563988"/>
    <w:multiLevelType w:val="hybridMultilevel"/>
    <w:tmpl w:val="FE582FFC"/>
    <w:lvl w:ilvl="0" w:tplc="26D07012">
      <w:start w:val="1"/>
      <w:numFmt w:val="bullet"/>
      <w:lvlText w:val="-"/>
      <w:lvlJc w:val="left"/>
      <w:pPr>
        <w:ind w:hanging="360" w:left="720"/>
      </w:pPr>
      <w:rPr>
        <w:rFonts w:ascii="HK Grotesk" w:cs="Times New Roman" w:eastAsia="Times New Roman"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15">
    <w:nsid w:val="25AC6C64"/>
    <w:multiLevelType w:val="hybridMultilevel"/>
    <w:tmpl w:val="12B4E556"/>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16">
    <w:nsid w:val="2D73509E"/>
    <w:multiLevelType w:val="hybridMultilevel"/>
    <w:tmpl w:val="1904EF5E"/>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17">
    <w:nsid w:val="2E85522C"/>
    <w:multiLevelType w:val="hybridMultilevel"/>
    <w:tmpl w:val="561CC130"/>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18">
    <w:nsid w:val="347D4A72"/>
    <w:multiLevelType w:val="multilevel"/>
    <w:tmpl w:val="0407001D"/>
    <w:styleLink w:val="AktuelleListe4"/>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435F43EE"/>
    <w:multiLevelType w:val="hybridMultilevel"/>
    <w:tmpl w:val="3F76268C"/>
    <w:lvl w:ilvl="0" w:tplc="04070011">
      <w:start w:val="1"/>
      <w:numFmt w:val="decimal"/>
      <w:lvlText w:val="%1)"/>
      <w:lvlJc w:val="left"/>
      <w:pPr>
        <w:ind w:hanging="360" w:left="720"/>
      </w:pPr>
      <w:rPr>
        <w:rFonts w:hint="default"/>
      </w:r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20">
    <w:nsid w:val="45E93353"/>
    <w:multiLevelType w:val="multilevel"/>
    <w:tmpl w:val="4EE87D6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21">
    <w:nsid w:val="47584365"/>
    <w:multiLevelType w:val="hybridMultilevel"/>
    <w:tmpl w:val="796CBC60"/>
    <w:lvl w:ilvl="0" w:tplc="204E9106">
      <w:start w:val="1"/>
      <w:numFmt w:val="bullet"/>
      <w:lvlText w:val=""/>
      <w:lvlJc w:val="left"/>
      <w:pPr>
        <w:tabs>
          <w:tab w:pos="720" w:val="num"/>
        </w:tabs>
        <w:ind w:hanging="360" w:left="720"/>
      </w:pPr>
      <w:rPr>
        <w:rFonts w:ascii="Symbol" w:hAnsi="Symbol" w:hint="default"/>
      </w:rPr>
    </w:lvl>
    <w:lvl w:ilvl="1" w:tentative="1" w:tplc="FC6200BE">
      <w:start w:val="1"/>
      <w:numFmt w:val="bullet"/>
      <w:lvlText w:val=""/>
      <w:lvlJc w:val="left"/>
      <w:pPr>
        <w:tabs>
          <w:tab w:pos="1440" w:val="num"/>
        </w:tabs>
        <w:ind w:hanging="360" w:left="1440"/>
      </w:pPr>
      <w:rPr>
        <w:rFonts w:ascii="Symbol" w:hAnsi="Symbol" w:hint="default"/>
      </w:rPr>
    </w:lvl>
    <w:lvl w:ilvl="2" w:tentative="1" w:tplc="F4E81E7C">
      <w:start w:val="1"/>
      <w:numFmt w:val="bullet"/>
      <w:lvlText w:val=""/>
      <w:lvlJc w:val="left"/>
      <w:pPr>
        <w:tabs>
          <w:tab w:pos="2160" w:val="num"/>
        </w:tabs>
        <w:ind w:hanging="360" w:left="2160"/>
      </w:pPr>
      <w:rPr>
        <w:rFonts w:ascii="Symbol" w:hAnsi="Symbol" w:hint="default"/>
      </w:rPr>
    </w:lvl>
    <w:lvl w:ilvl="3" w:tentative="1" w:tplc="BBF647F0">
      <w:start w:val="1"/>
      <w:numFmt w:val="bullet"/>
      <w:lvlText w:val=""/>
      <w:lvlJc w:val="left"/>
      <w:pPr>
        <w:tabs>
          <w:tab w:pos="2880" w:val="num"/>
        </w:tabs>
        <w:ind w:hanging="360" w:left="2880"/>
      </w:pPr>
      <w:rPr>
        <w:rFonts w:ascii="Symbol" w:hAnsi="Symbol" w:hint="default"/>
      </w:rPr>
    </w:lvl>
    <w:lvl w:ilvl="4" w:tentative="1" w:tplc="46BC0404">
      <w:start w:val="1"/>
      <w:numFmt w:val="bullet"/>
      <w:lvlText w:val=""/>
      <w:lvlJc w:val="left"/>
      <w:pPr>
        <w:tabs>
          <w:tab w:pos="3600" w:val="num"/>
        </w:tabs>
        <w:ind w:hanging="360" w:left="3600"/>
      </w:pPr>
      <w:rPr>
        <w:rFonts w:ascii="Symbol" w:hAnsi="Symbol" w:hint="default"/>
      </w:rPr>
    </w:lvl>
    <w:lvl w:ilvl="5" w:tentative="1" w:tplc="5568E170">
      <w:start w:val="1"/>
      <w:numFmt w:val="bullet"/>
      <w:lvlText w:val=""/>
      <w:lvlJc w:val="left"/>
      <w:pPr>
        <w:tabs>
          <w:tab w:pos="4320" w:val="num"/>
        </w:tabs>
        <w:ind w:hanging="360" w:left="4320"/>
      </w:pPr>
      <w:rPr>
        <w:rFonts w:ascii="Symbol" w:hAnsi="Symbol" w:hint="default"/>
      </w:rPr>
    </w:lvl>
    <w:lvl w:ilvl="6" w:tentative="1" w:tplc="4470EB08">
      <w:start w:val="1"/>
      <w:numFmt w:val="bullet"/>
      <w:lvlText w:val=""/>
      <w:lvlJc w:val="left"/>
      <w:pPr>
        <w:tabs>
          <w:tab w:pos="5040" w:val="num"/>
        </w:tabs>
        <w:ind w:hanging="360" w:left="5040"/>
      </w:pPr>
      <w:rPr>
        <w:rFonts w:ascii="Symbol" w:hAnsi="Symbol" w:hint="default"/>
      </w:rPr>
    </w:lvl>
    <w:lvl w:ilvl="7" w:tentative="1" w:tplc="41DE725E">
      <w:start w:val="1"/>
      <w:numFmt w:val="bullet"/>
      <w:lvlText w:val=""/>
      <w:lvlJc w:val="left"/>
      <w:pPr>
        <w:tabs>
          <w:tab w:pos="5760" w:val="num"/>
        </w:tabs>
        <w:ind w:hanging="360" w:left="5760"/>
      </w:pPr>
      <w:rPr>
        <w:rFonts w:ascii="Symbol" w:hAnsi="Symbol" w:hint="default"/>
      </w:rPr>
    </w:lvl>
    <w:lvl w:ilvl="8" w:tentative="1" w:tplc="F9527DC6">
      <w:start w:val="1"/>
      <w:numFmt w:val="bullet"/>
      <w:lvlText w:val=""/>
      <w:lvlJc w:val="left"/>
      <w:pPr>
        <w:tabs>
          <w:tab w:pos="6480" w:val="num"/>
        </w:tabs>
        <w:ind w:hanging="360" w:left="6480"/>
      </w:pPr>
      <w:rPr>
        <w:rFonts w:ascii="Symbol" w:hAnsi="Symbol" w:hint="default"/>
      </w:rPr>
    </w:lvl>
  </w:abstractNum>
  <w:abstractNum w15:restartNumberingAfterBreak="0" w:abstractNumId="22">
    <w:nsid w:val="47F4192A"/>
    <w:multiLevelType w:val="multilevel"/>
    <w:tmpl w:val="04070025"/>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23">
    <w:nsid w:val="4851144F"/>
    <w:multiLevelType w:val="hybridMultilevel"/>
    <w:tmpl w:val="B096FD14"/>
    <w:lvl w:ilvl="0" w:tplc="04070005">
      <w:start w:val="1"/>
      <w:numFmt w:val="bullet"/>
      <w:lvlText w:val=""/>
      <w:lvlJc w:val="left"/>
      <w:pPr>
        <w:ind w:hanging="360" w:left="720"/>
      </w:pPr>
      <w:rPr>
        <w:rFonts w:ascii="Wingdings" w:hAnsi="Wingdings"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24">
    <w:nsid w:val="4A085FAE"/>
    <w:multiLevelType w:val="hybridMultilevel"/>
    <w:tmpl w:val="A12202A8"/>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25">
    <w:nsid w:val="4BDD2DE1"/>
    <w:multiLevelType w:val="hybridMultilevel"/>
    <w:tmpl w:val="AFD28732"/>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26">
    <w:nsid w:val="547376D2"/>
    <w:multiLevelType w:val="multilevel"/>
    <w:tmpl w:val="0407001D"/>
    <w:styleLink w:val="AktuelleListe3"/>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7">
    <w:nsid w:val="5724466A"/>
    <w:multiLevelType w:val="hybridMultilevel"/>
    <w:tmpl w:val="4D5AEB00"/>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28">
    <w:nsid w:val="580E5E2D"/>
    <w:multiLevelType w:val="hybridMultilevel"/>
    <w:tmpl w:val="671C0478"/>
    <w:lvl w:ilvl="0" w:tplc="04070011">
      <w:start w:val="1"/>
      <w:numFmt w:val="decimal"/>
      <w:lvlText w:val="%1)"/>
      <w:lvlJc w:val="left"/>
      <w:pPr>
        <w:ind w:hanging="360" w:left="720"/>
      </w:pPr>
    </w:lvl>
    <w:lvl w:ilvl="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29">
    <w:nsid w:val="5C97608A"/>
    <w:multiLevelType w:val="multilevel"/>
    <w:tmpl w:val="04070025"/>
    <w:lvl w:ilvl="0">
      <w:start w:val="1"/>
      <w:numFmt w:val="decimal"/>
      <w:pStyle w:val="berschrift1"/>
      <w:lvlText w:val="%1"/>
      <w:lvlJc w:val="left"/>
      <w:pPr>
        <w:ind w:hanging="432" w:left="432"/>
      </w:pPr>
      <w:rPr>
        <w:rFonts w:hint="default"/>
      </w:rPr>
    </w:lvl>
    <w:lvl w:ilvl="1">
      <w:start w:val="1"/>
      <w:numFmt w:val="decimal"/>
      <w:pStyle w:val="berschrift2"/>
      <w:lvlText w:val="%1.%2"/>
      <w:lvlJc w:val="left"/>
      <w:pPr>
        <w:ind w:hanging="576" w:left="576"/>
      </w:pPr>
      <w:rPr>
        <w:rFonts w:hint="default"/>
      </w:rPr>
    </w:lvl>
    <w:lvl w:ilvl="2">
      <w:start w:val="1"/>
      <w:numFmt w:val="decimal"/>
      <w:pStyle w:val="berschrift3"/>
      <w:lvlText w:val="%1.%2.%3"/>
      <w:lvlJc w:val="left"/>
      <w:pPr>
        <w:ind w:hanging="720" w:left="720"/>
      </w:pPr>
      <w:rPr>
        <w:rFonts w:hint="default"/>
      </w:rPr>
    </w:lvl>
    <w:lvl w:ilvl="3">
      <w:start w:val="1"/>
      <w:numFmt w:val="decimal"/>
      <w:pStyle w:val="berschrift4"/>
      <w:lvlText w:val="%1.%2.%3.%4"/>
      <w:lvlJc w:val="left"/>
      <w:pPr>
        <w:ind w:hanging="864" w:left="864"/>
      </w:pPr>
      <w:rPr>
        <w:rFonts w:hint="default"/>
      </w:rPr>
    </w:lvl>
    <w:lvl w:ilvl="4">
      <w:start w:val="1"/>
      <w:numFmt w:val="decimal"/>
      <w:pStyle w:val="berschrift5"/>
      <w:lvlText w:val="%1.%2.%3.%4.%5"/>
      <w:lvlJc w:val="left"/>
      <w:pPr>
        <w:ind w:hanging="1008" w:left="1008"/>
      </w:pPr>
      <w:rPr>
        <w:rFonts w:hint="default"/>
      </w:rPr>
    </w:lvl>
    <w:lvl w:ilvl="5">
      <w:start w:val="1"/>
      <w:numFmt w:val="decimal"/>
      <w:pStyle w:val="berschrift6"/>
      <w:lvlText w:val="%1.%2.%3.%4.%5.%6"/>
      <w:lvlJc w:val="left"/>
      <w:pPr>
        <w:ind w:hanging="1152" w:left="1152"/>
      </w:pPr>
      <w:rPr>
        <w:rFonts w:hint="default"/>
      </w:rPr>
    </w:lvl>
    <w:lvl w:ilvl="6">
      <w:start w:val="1"/>
      <w:numFmt w:val="decimal"/>
      <w:pStyle w:val="berschrift7"/>
      <w:lvlText w:val="%1.%2.%3.%4.%5.%6.%7"/>
      <w:lvlJc w:val="left"/>
      <w:pPr>
        <w:ind w:hanging="1296" w:left="1296"/>
      </w:pPr>
      <w:rPr>
        <w:rFonts w:hint="default"/>
      </w:rPr>
    </w:lvl>
    <w:lvl w:ilvl="7">
      <w:start w:val="1"/>
      <w:numFmt w:val="decimal"/>
      <w:pStyle w:val="berschrift8"/>
      <w:lvlText w:val="%1.%2.%3.%4.%5.%6.%7.%8"/>
      <w:lvlJc w:val="left"/>
      <w:pPr>
        <w:ind w:hanging="1440" w:left="1440"/>
      </w:pPr>
      <w:rPr>
        <w:rFonts w:hint="default"/>
      </w:rPr>
    </w:lvl>
    <w:lvl w:ilvl="8">
      <w:start w:val="1"/>
      <w:numFmt w:val="decimal"/>
      <w:pStyle w:val="berschrift9"/>
      <w:lvlText w:val="%1.%2.%3.%4.%5.%6.%7.%8.%9"/>
      <w:lvlJc w:val="left"/>
      <w:pPr>
        <w:ind w:hanging="1584" w:left="1584"/>
      </w:pPr>
      <w:rPr>
        <w:rFonts w:hint="default"/>
      </w:rPr>
    </w:lvl>
  </w:abstractNum>
  <w:abstractNum w15:restartNumberingAfterBreak="0" w:abstractNumId="30">
    <w:nsid w:val="5E2A42E2"/>
    <w:multiLevelType w:val="multilevel"/>
    <w:tmpl w:val="37669974"/>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31">
    <w:nsid w:val="615721E4"/>
    <w:multiLevelType w:val="hybridMultilevel"/>
    <w:tmpl w:val="C848E96A"/>
    <w:lvl w:ilvl="0" w:tplc="04070001">
      <w:start w:val="1"/>
      <w:numFmt w:val="bullet"/>
      <w:lvlText w:val=""/>
      <w:lvlJc w:val="left"/>
      <w:pPr>
        <w:ind w:hanging="360" w:left="720"/>
      </w:pPr>
      <w:rPr>
        <w:rFonts w:ascii="Symbol" w:hAnsi="Symbol" w:hint="default"/>
      </w:rPr>
    </w:lvl>
    <w:lvl w:ilvl="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32">
    <w:nsid w:val="63091E8F"/>
    <w:multiLevelType w:val="multilevel"/>
    <w:tmpl w:val="0407001D"/>
    <w:styleLink w:val="AktuelleListe2"/>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3">
    <w:nsid w:val="6C6832EE"/>
    <w:multiLevelType w:val="hybridMultilevel"/>
    <w:tmpl w:val="076E60FA"/>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34">
    <w:nsid w:val="6F5F5517"/>
    <w:multiLevelType w:val="hybridMultilevel"/>
    <w:tmpl w:val="223CDBC4"/>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35">
    <w:nsid w:val="7158029A"/>
    <w:multiLevelType w:val="hybridMultilevel"/>
    <w:tmpl w:val="E7B487C4"/>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36">
    <w:nsid w:val="71593631"/>
    <w:multiLevelType w:val="hybridMultilevel"/>
    <w:tmpl w:val="5E208938"/>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37">
    <w:nsid w:val="77443650"/>
    <w:multiLevelType w:val="multilevel"/>
    <w:tmpl w:val="B4A01036"/>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38">
    <w:nsid w:val="790B7DE0"/>
    <w:multiLevelType w:val="multilevel"/>
    <w:tmpl w:val="7B1EA3B2"/>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39">
    <w:nsid w:val="799942B7"/>
    <w:multiLevelType w:val="multilevel"/>
    <w:tmpl w:val="339EC420"/>
    <w:lvl w:ilvl="0">
      <w:start w:val="1"/>
      <w:numFmt w:val="decimal"/>
      <w:lvlText w:val="%1."/>
      <w:lvlJc w:val="left"/>
      <w:pPr>
        <w:tabs>
          <w:tab w:pos="720" w:val="num"/>
        </w:tabs>
        <w:ind w:hanging="360" w:left="720"/>
      </w:pPr>
    </w:lvl>
    <w:lvl w:ilvl="1" w:tentative="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40">
    <w:nsid w:val="7A211209"/>
    <w:multiLevelType w:val="hybridMultilevel"/>
    <w:tmpl w:val="16A03A7A"/>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41">
    <w:nsid w:val="7F4A7D8E"/>
    <w:multiLevelType w:val="hybridMultilevel"/>
    <w:tmpl w:val="F7E263F8"/>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964196325" w:numId="1">
    <w:abstractNumId w:val="8"/>
  </w:num>
  <w:num w16cid:durableId="617219782" w:numId="2">
    <w:abstractNumId w:val="2"/>
  </w:num>
  <w:num w16cid:durableId="1293747747" w:numId="3">
    <w:abstractNumId w:val="11"/>
  </w:num>
  <w:num w16cid:durableId="1966964183" w:numId="4">
    <w:abstractNumId w:val="32"/>
  </w:num>
  <w:num w16cid:durableId="780685999" w:numId="5">
    <w:abstractNumId w:val="26"/>
  </w:num>
  <w:num w16cid:durableId="536890260" w:numId="6">
    <w:abstractNumId w:val="18"/>
  </w:num>
  <w:num w16cid:durableId="18557109" w:numId="7">
    <w:abstractNumId w:val="36"/>
  </w:num>
  <w:num w16cid:durableId="786504750" w:numId="8">
    <w:abstractNumId w:val="1"/>
  </w:num>
  <w:num w16cid:durableId="416369971" w:numId="9">
    <w:abstractNumId w:val="35"/>
  </w:num>
  <w:num w16cid:durableId="1153259867" w:numId="10">
    <w:abstractNumId w:val="30"/>
  </w:num>
  <w:num w16cid:durableId="748118597" w:numId="11">
    <w:abstractNumId w:val="37"/>
  </w:num>
  <w:num w16cid:durableId="2041273612" w:numId="12">
    <w:abstractNumId w:val="7"/>
  </w:num>
  <w:num w16cid:durableId="1477990570" w:numId="13">
    <w:abstractNumId w:val="24"/>
  </w:num>
  <w:num w16cid:durableId="1120420028" w:numId="14">
    <w:abstractNumId w:val="5"/>
  </w:num>
  <w:num w16cid:durableId="1265725231" w:numId="15">
    <w:abstractNumId w:val="21"/>
  </w:num>
  <w:num w16cid:durableId="2081751209" w:numId="16">
    <w:abstractNumId w:val="10"/>
  </w:num>
  <w:num w16cid:durableId="1438983884" w:numId="17">
    <w:abstractNumId w:val="39"/>
  </w:num>
  <w:num w16cid:durableId="103616923" w:numId="18">
    <w:abstractNumId w:val="9"/>
  </w:num>
  <w:num w16cid:durableId="207575366" w:numId="19">
    <w:abstractNumId w:val="0"/>
  </w:num>
  <w:num w16cid:durableId="238372947" w:numId="20">
    <w:abstractNumId w:val="31"/>
  </w:num>
  <w:num w16cid:durableId="1134954634" w:numId="21">
    <w:abstractNumId w:val="6"/>
  </w:num>
  <w:num w16cid:durableId="1664775587" w:numId="22">
    <w:abstractNumId w:val="17"/>
  </w:num>
  <w:num w16cid:durableId="894661297" w:numId="23">
    <w:abstractNumId w:val="38"/>
  </w:num>
  <w:num w16cid:durableId="2091273154" w:numId="24">
    <w:abstractNumId w:val="20"/>
  </w:num>
  <w:num w16cid:durableId="635795488" w:numId="25">
    <w:abstractNumId w:val="13"/>
  </w:num>
  <w:num w16cid:durableId="540748152" w:numId="26">
    <w:abstractNumId w:val="19"/>
  </w:num>
  <w:num w16cid:durableId="898782645" w:numId="27">
    <w:abstractNumId w:val="28"/>
  </w:num>
  <w:num w16cid:durableId="867715570" w:numId="28">
    <w:abstractNumId w:val="14"/>
  </w:num>
  <w:num w16cid:durableId="477966672" w:numId="29">
    <w:abstractNumId w:val="40"/>
  </w:num>
  <w:num w16cid:durableId="196698560" w:numId="30">
    <w:abstractNumId w:val="22"/>
  </w:num>
  <w:num w16cid:durableId="1629816378" w:numId="31">
    <w:abstractNumId w:val="12"/>
  </w:num>
  <w:num w16cid:durableId="937103542" w:numId="32">
    <w:abstractNumId w:val="29"/>
  </w:num>
  <w:num w16cid:durableId="934286316" w:numId="33">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57101937" w:numId="34">
    <w:abstractNumId w:val="34"/>
  </w:num>
  <w:num w16cid:durableId="1918396993" w:numId="35">
    <w:abstractNumId w:val="4"/>
  </w:num>
  <w:num w16cid:durableId="77288931" w:numId="36">
    <w:abstractNumId w:val="15"/>
  </w:num>
  <w:num w16cid:durableId="251354517" w:numId="37">
    <w:abstractNumId w:val="33"/>
  </w:num>
  <w:num w16cid:durableId="1152454097" w:numId="38">
    <w:abstractNumId w:val="25"/>
  </w:num>
  <w:num w16cid:durableId="1758866811" w:numId="39">
    <w:abstractNumId w:val="41"/>
  </w:num>
  <w:num w16cid:durableId="1212113043" w:numId="40">
    <w:abstractNumId w:val="16"/>
  </w:num>
  <w:num w16cid:durableId="2048874758" w:numId="41">
    <w:abstractNumId w:val="3"/>
  </w:num>
  <w:num w16cid:durableId="1834298029" w:numId="42">
    <w:abstractNumId w:val="27"/>
  </w:num>
  <w:num w16cid:durableId="535116685" w:numId="43">
    <w:abstractNumId w:val="23"/>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70"/>
  <w:embedSystemFonts/>
  <w:proofState w:grammar="clean" w:spelling="clean"/>
  <w:stylePaneFormatFilter w:val="0004"/>
  <w:doNotTrackMoves/>
  <w:defaultTabStop w:val="709"/>
  <w:autoHyphenation/>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2E"/>
    <w:rsid w:val="00000C84"/>
    <w:rsid w:val="000015D4"/>
    <w:rsid w:val="00001E6B"/>
    <w:rsid w:val="00003F00"/>
    <w:rsid w:val="0000417A"/>
    <w:rsid w:val="00004607"/>
    <w:rsid w:val="00005F76"/>
    <w:rsid w:val="00006365"/>
    <w:rsid w:val="00013A25"/>
    <w:rsid w:val="00014084"/>
    <w:rsid w:val="00017FAF"/>
    <w:rsid w:val="000225C2"/>
    <w:rsid w:val="00024410"/>
    <w:rsid w:val="00024714"/>
    <w:rsid w:val="0002584E"/>
    <w:rsid w:val="00025B6F"/>
    <w:rsid w:val="0002696A"/>
    <w:rsid w:val="00030794"/>
    <w:rsid w:val="00032D13"/>
    <w:rsid w:val="000339F4"/>
    <w:rsid w:val="000350A5"/>
    <w:rsid w:val="000359E6"/>
    <w:rsid w:val="00036087"/>
    <w:rsid w:val="000416C8"/>
    <w:rsid w:val="000435E7"/>
    <w:rsid w:val="00043FC0"/>
    <w:rsid w:val="00045D2C"/>
    <w:rsid w:val="00046D55"/>
    <w:rsid w:val="00052F3D"/>
    <w:rsid w:val="00057922"/>
    <w:rsid w:val="0006325A"/>
    <w:rsid w:val="0006360B"/>
    <w:rsid w:val="00064CCA"/>
    <w:rsid w:val="000706B0"/>
    <w:rsid w:val="00071F92"/>
    <w:rsid w:val="00073FE6"/>
    <w:rsid w:val="00075C0D"/>
    <w:rsid w:val="0008011B"/>
    <w:rsid w:val="00082039"/>
    <w:rsid w:val="0008261B"/>
    <w:rsid w:val="00082D93"/>
    <w:rsid w:val="0008396E"/>
    <w:rsid w:val="00091FEB"/>
    <w:rsid w:val="00092171"/>
    <w:rsid w:val="00092BBB"/>
    <w:rsid w:val="0009372A"/>
    <w:rsid w:val="00093956"/>
    <w:rsid w:val="000943EF"/>
    <w:rsid w:val="00094E97"/>
    <w:rsid w:val="000956C3"/>
    <w:rsid w:val="00095759"/>
    <w:rsid w:val="000A0F24"/>
    <w:rsid w:val="000A10B1"/>
    <w:rsid w:val="000A1DE7"/>
    <w:rsid w:val="000A34EB"/>
    <w:rsid w:val="000A62BD"/>
    <w:rsid w:val="000B1A07"/>
    <w:rsid w:val="000B4CF8"/>
    <w:rsid w:val="000B719F"/>
    <w:rsid w:val="000C12BF"/>
    <w:rsid w:val="000C3A59"/>
    <w:rsid w:val="000C5B28"/>
    <w:rsid w:val="000C5BA2"/>
    <w:rsid w:val="000C5BCF"/>
    <w:rsid w:val="000C6B23"/>
    <w:rsid w:val="000D170B"/>
    <w:rsid w:val="000D4852"/>
    <w:rsid w:val="000D4AA1"/>
    <w:rsid w:val="000D4C3D"/>
    <w:rsid w:val="000D4E1D"/>
    <w:rsid w:val="000D55FD"/>
    <w:rsid w:val="000D656F"/>
    <w:rsid w:val="000E1920"/>
    <w:rsid w:val="000E4DF6"/>
    <w:rsid w:val="000E7F3A"/>
    <w:rsid w:val="000F0FE6"/>
    <w:rsid w:val="000F1367"/>
    <w:rsid w:val="000F2177"/>
    <w:rsid w:val="000F364A"/>
    <w:rsid w:val="000F4D14"/>
    <w:rsid w:val="00100EF1"/>
    <w:rsid w:val="001056F6"/>
    <w:rsid w:val="00107312"/>
    <w:rsid w:val="00107F19"/>
    <w:rsid w:val="00107FD8"/>
    <w:rsid w:val="001104E6"/>
    <w:rsid w:val="001125E4"/>
    <w:rsid w:val="00121A52"/>
    <w:rsid w:val="00121F60"/>
    <w:rsid w:val="00123C13"/>
    <w:rsid w:val="001256A5"/>
    <w:rsid w:val="0012710F"/>
    <w:rsid w:val="00130AF1"/>
    <w:rsid w:val="001314ED"/>
    <w:rsid w:val="00133FCA"/>
    <w:rsid w:val="00134B42"/>
    <w:rsid w:val="00137D57"/>
    <w:rsid w:val="001421F6"/>
    <w:rsid w:val="001422F3"/>
    <w:rsid w:val="00143A76"/>
    <w:rsid w:val="00143EFA"/>
    <w:rsid w:val="001477EB"/>
    <w:rsid w:val="00151AE7"/>
    <w:rsid w:val="00151B71"/>
    <w:rsid w:val="00152954"/>
    <w:rsid w:val="00152C6B"/>
    <w:rsid w:val="0015408F"/>
    <w:rsid w:val="0015414E"/>
    <w:rsid w:val="001544C6"/>
    <w:rsid w:val="001553C0"/>
    <w:rsid w:val="001558DF"/>
    <w:rsid w:val="00160DAE"/>
    <w:rsid w:val="00163420"/>
    <w:rsid w:val="00170D78"/>
    <w:rsid w:val="00174A99"/>
    <w:rsid w:val="0018442F"/>
    <w:rsid w:val="00193520"/>
    <w:rsid w:val="00193CEE"/>
    <w:rsid w:val="001A12CC"/>
    <w:rsid w:val="001A1AF8"/>
    <w:rsid w:val="001A3896"/>
    <w:rsid w:val="001A4D1E"/>
    <w:rsid w:val="001A50AD"/>
    <w:rsid w:val="001A70CA"/>
    <w:rsid w:val="001B1329"/>
    <w:rsid w:val="001B482C"/>
    <w:rsid w:val="001B5D95"/>
    <w:rsid w:val="001B6999"/>
    <w:rsid w:val="001B799D"/>
    <w:rsid w:val="001C0649"/>
    <w:rsid w:val="001C13BF"/>
    <w:rsid w:val="001C2A4B"/>
    <w:rsid w:val="001C4655"/>
    <w:rsid w:val="001D2667"/>
    <w:rsid w:val="001D2BBE"/>
    <w:rsid w:val="001D3573"/>
    <w:rsid w:val="001D3916"/>
    <w:rsid w:val="001D3B54"/>
    <w:rsid w:val="001D4128"/>
    <w:rsid w:val="001D4D72"/>
    <w:rsid w:val="001D50B8"/>
    <w:rsid w:val="001D5757"/>
    <w:rsid w:val="001E0EBF"/>
    <w:rsid w:val="001E1B4A"/>
    <w:rsid w:val="001E1DCF"/>
    <w:rsid w:val="001E21F1"/>
    <w:rsid w:val="001E3959"/>
    <w:rsid w:val="001F0E0C"/>
    <w:rsid w:val="001F247C"/>
    <w:rsid w:val="001F27D2"/>
    <w:rsid w:val="001F29D8"/>
    <w:rsid w:val="001F4B81"/>
    <w:rsid w:val="00207996"/>
    <w:rsid w:val="002129AA"/>
    <w:rsid w:val="00212AFF"/>
    <w:rsid w:val="0021425D"/>
    <w:rsid w:val="00214B1C"/>
    <w:rsid w:val="002162C7"/>
    <w:rsid w:val="0021687C"/>
    <w:rsid w:val="00216CEF"/>
    <w:rsid w:val="0022006E"/>
    <w:rsid w:val="0022011C"/>
    <w:rsid w:val="0022246F"/>
    <w:rsid w:val="00227EC1"/>
    <w:rsid w:val="002308B7"/>
    <w:rsid w:val="00233AB4"/>
    <w:rsid w:val="00234FE6"/>
    <w:rsid w:val="002350D8"/>
    <w:rsid w:val="00236749"/>
    <w:rsid w:val="0024022E"/>
    <w:rsid w:val="002410DE"/>
    <w:rsid w:val="00242A56"/>
    <w:rsid w:val="00247A0E"/>
    <w:rsid w:val="002532E0"/>
    <w:rsid w:val="0025397E"/>
    <w:rsid w:val="0026266D"/>
    <w:rsid w:val="00263E52"/>
    <w:rsid w:val="00270598"/>
    <w:rsid w:val="0027281D"/>
    <w:rsid w:val="00275457"/>
    <w:rsid w:val="002829FF"/>
    <w:rsid w:val="0028374A"/>
    <w:rsid w:val="00283B19"/>
    <w:rsid w:val="00287580"/>
    <w:rsid w:val="00290DC3"/>
    <w:rsid w:val="00295422"/>
    <w:rsid w:val="00295DC4"/>
    <w:rsid w:val="002A037C"/>
    <w:rsid w:val="002A50EC"/>
    <w:rsid w:val="002A595D"/>
    <w:rsid w:val="002A5FFE"/>
    <w:rsid w:val="002A6795"/>
    <w:rsid w:val="002B2BE3"/>
    <w:rsid w:val="002B3AF0"/>
    <w:rsid w:val="002B4068"/>
    <w:rsid w:val="002B76EE"/>
    <w:rsid w:val="002C158F"/>
    <w:rsid w:val="002C3951"/>
    <w:rsid w:val="002C3C1E"/>
    <w:rsid w:val="002C6133"/>
    <w:rsid w:val="002C7490"/>
    <w:rsid w:val="002C773C"/>
    <w:rsid w:val="002D059C"/>
    <w:rsid w:val="002D1176"/>
    <w:rsid w:val="002D32E9"/>
    <w:rsid w:val="002E21FF"/>
    <w:rsid w:val="002E2293"/>
    <w:rsid w:val="002E6531"/>
    <w:rsid w:val="002E7DD6"/>
    <w:rsid w:val="002F12B3"/>
    <w:rsid w:val="002F35C9"/>
    <w:rsid w:val="002F668A"/>
    <w:rsid w:val="0030013D"/>
    <w:rsid w:val="00310EAA"/>
    <w:rsid w:val="003163E6"/>
    <w:rsid w:val="00317AA4"/>
    <w:rsid w:val="0032000C"/>
    <w:rsid w:val="00320195"/>
    <w:rsid w:val="003206D8"/>
    <w:rsid w:val="00323255"/>
    <w:rsid w:val="0032420A"/>
    <w:rsid w:val="00324787"/>
    <w:rsid w:val="00326007"/>
    <w:rsid w:val="00326B7C"/>
    <w:rsid w:val="00332224"/>
    <w:rsid w:val="0033367C"/>
    <w:rsid w:val="0033411C"/>
    <w:rsid w:val="00334FE0"/>
    <w:rsid w:val="003355B7"/>
    <w:rsid w:val="00335F2D"/>
    <w:rsid w:val="00341943"/>
    <w:rsid w:val="0034439D"/>
    <w:rsid w:val="003447AB"/>
    <w:rsid w:val="0034560B"/>
    <w:rsid w:val="00346F18"/>
    <w:rsid w:val="003470BF"/>
    <w:rsid w:val="003540BF"/>
    <w:rsid w:val="00356070"/>
    <w:rsid w:val="003623B0"/>
    <w:rsid w:val="003623CC"/>
    <w:rsid w:val="00364B03"/>
    <w:rsid w:val="003656FD"/>
    <w:rsid w:val="00366B71"/>
    <w:rsid w:val="003678D6"/>
    <w:rsid w:val="00372761"/>
    <w:rsid w:val="00374D02"/>
    <w:rsid w:val="00374F69"/>
    <w:rsid w:val="00375A3D"/>
    <w:rsid w:val="003761FB"/>
    <w:rsid w:val="00384EE2"/>
    <w:rsid w:val="00384FB5"/>
    <w:rsid w:val="00386DAE"/>
    <w:rsid w:val="0038700A"/>
    <w:rsid w:val="00387193"/>
    <w:rsid w:val="00392332"/>
    <w:rsid w:val="00392BD7"/>
    <w:rsid w:val="00394142"/>
    <w:rsid w:val="00394FAA"/>
    <w:rsid w:val="00395D29"/>
    <w:rsid w:val="00397F2A"/>
    <w:rsid w:val="003A1148"/>
    <w:rsid w:val="003A2956"/>
    <w:rsid w:val="003A297F"/>
    <w:rsid w:val="003A2C70"/>
    <w:rsid w:val="003A6E91"/>
    <w:rsid w:val="003B12F7"/>
    <w:rsid w:val="003B2105"/>
    <w:rsid w:val="003B3402"/>
    <w:rsid w:val="003B4CA4"/>
    <w:rsid w:val="003B6432"/>
    <w:rsid w:val="003B78B8"/>
    <w:rsid w:val="003B7C4E"/>
    <w:rsid w:val="003C7009"/>
    <w:rsid w:val="003C7E93"/>
    <w:rsid w:val="003D0637"/>
    <w:rsid w:val="003D18FE"/>
    <w:rsid w:val="003D259F"/>
    <w:rsid w:val="003D5C31"/>
    <w:rsid w:val="003E0D4D"/>
    <w:rsid w:val="003E0F8C"/>
    <w:rsid w:val="003E31EE"/>
    <w:rsid w:val="003E4283"/>
    <w:rsid w:val="003E4A1A"/>
    <w:rsid w:val="003E4C6D"/>
    <w:rsid w:val="003E6DDC"/>
    <w:rsid w:val="003F1139"/>
    <w:rsid w:val="003F2258"/>
    <w:rsid w:val="003F28EB"/>
    <w:rsid w:val="003F57B7"/>
    <w:rsid w:val="003F5B21"/>
    <w:rsid w:val="003F70C5"/>
    <w:rsid w:val="003F7210"/>
    <w:rsid w:val="003F7B85"/>
    <w:rsid w:val="00402F90"/>
    <w:rsid w:val="00404B10"/>
    <w:rsid w:val="00404FE2"/>
    <w:rsid w:val="00407F54"/>
    <w:rsid w:val="004108A0"/>
    <w:rsid w:val="00414E2E"/>
    <w:rsid w:val="00415398"/>
    <w:rsid w:val="00417B91"/>
    <w:rsid w:val="00420CE6"/>
    <w:rsid w:val="004211D4"/>
    <w:rsid w:val="004265B1"/>
    <w:rsid w:val="004267B7"/>
    <w:rsid w:val="00427025"/>
    <w:rsid w:val="00427E7F"/>
    <w:rsid w:val="00430602"/>
    <w:rsid w:val="004312F5"/>
    <w:rsid w:val="00434DBC"/>
    <w:rsid w:val="0043568D"/>
    <w:rsid w:val="0043637A"/>
    <w:rsid w:val="004418A4"/>
    <w:rsid w:val="00441B7E"/>
    <w:rsid w:val="00444724"/>
    <w:rsid w:val="00445B08"/>
    <w:rsid w:val="004465E7"/>
    <w:rsid w:val="004466C2"/>
    <w:rsid w:val="00451469"/>
    <w:rsid w:val="004522B9"/>
    <w:rsid w:val="00452CCE"/>
    <w:rsid w:val="00453513"/>
    <w:rsid w:val="00453AE6"/>
    <w:rsid w:val="00453B45"/>
    <w:rsid w:val="00453CFA"/>
    <w:rsid w:val="004543F1"/>
    <w:rsid w:val="00455926"/>
    <w:rsid w:val="004577F5"/>
    <w:rsid w:val="00457D77"/>
    <w:rsid w:val="00462E92"/>
    <w:rsid w:val="0046464E"/>
    <w:rsid w:val="00464C77"/>
    <w:rsid w:val="00465471"/>
    <w:rsid w:val="00465AB7"/>
    <w:rsid w:val="0047505A"/>
    <w:rsid w:val="00477C99"/>
    <w:rsid w:val="00482C09"/>
    <w:rsid w:val="004840C2"/>
    <w:rsid w:val="0048687C"/>
    <w:rsid w:val="00490AD4"/>
    <w:rsid w:val="00495397"/>
    <w:rsid w:val="004973BE"/>
    <w:rsid w:val="004A4A3D"/>
    <w:rsid w:val="004A5760"/>
    <w:rsid w:val="004A6A81"/>
    <w:rsid w:val="004A7451"/>
    <w:rsid w:val="004A76E1"/>
    <w:rsid w:val="004A7DB0"/>
    <w:rsid w:val="004B1911"/>
    <w:rsid w:val="004B222E"/>
    <w:rsid w:val="004B4B73"/>
    <w:rsid w:val="004B4F0B"/>
    <w:rsid w:val="004B62A8"/>
    <w:rsid w:val="004B639A"/>
    <w:rsid w:val="004B6D35"/>
    <w:rsid w:val="004B75BA"/>
    <w:rsid w:val="004B77FF"/>
    <w:rsid w:val="004C042F"/>
    <w:rsid w:val="004C4166"/>
    <w:rsid w:val="004C4F61"/>
    <w:rsid w:val="004C67B2"/>
    <w:rsid w:val="004C770A"/>
    <w:rsid w:val="004C7A9F"/>
    <w:rsid w:val="004D3B36"/>
    <w:rsid w:val="004D3E51"/>
    <w:rsid w:val="004D4166"/>
    <w:rsid w:val="004D7AB9"/>
    <w:rsid w:val="004E1B93"/>
    <w:rsid w:val="004E211A"/>
    <w:rsid w:val="004E309E"/>
    <w:rsid w:val="004E343D"/>
    <w:rsid w:val="004E4519"/>
    <w:rsid w:val="004E6BAC"/>
    <w:rsid w:val="004F1595"/>
    <w:rsid w:val="004F26EE"/>
    <w:rsid w:val="004F3264"/>
    <w:rsid w:val="004F4492"/>
    <w:rsid w:val="004F5976"/>
    <w:rsid w:val="005045CB"/>
    <w:rsid w:val="0050584E"/>
    <w:rsid w:val="00506CD9"/>
    <w:rsid w:val="00515E59"/>
    <w:rsid w:val="00525629"/>
    <w:rsid w:val="00525A90"/>
    <w:rsid w:val="00527224"/>
    <w:rsid w:val="0052785D"/>
    <w:rsid w:val="0052791B"/>
    <w:rsid w:val="00527EC8"/>
    <w:rsid w:val="00531F56"/>
    <w:rsid w:val="0053489A"/>
    <w:rsid w:val="005349E3"/>
    <w:rsid w:val="00534D3E"/>
    <w:rsid w:val="0053519D"/>
    <w:rsid w:val="005360CD"/>
    <w:rsid w:val="00536722"/>
    <w:rsid w:val="00542AF0"/>
    <w:rsid w:val="005442DA"/>
    <w:rsid w:val="00545088"/>
    <w:rsid w:val="0054797C"/>
    <w:rsid w:val="0055153E"/>
    <w:rsid w:val="00552739"/>
    <w:rsid w:val="00554F52"/>
    <w:rsid w:val="00560C11"/>
    <w:rsid w:val="00561182"/>
    <w:rsid w:val="00562C07"/>
    <w:rsid w:val="00564711"/>
    <w:rsid w:val="0056501C"/>
    <w:rsid w:val="0056584B"/>
    <w:rsid w:val="005659C4"/>
    <w:rsid w:val="00570589"/>
    <w:rsid w:val="00570961"/>
    <w:rsid w:val="005724D4"/>
    <w:rsid w:val="00577646"/>
    <w:rsid w:val="005845CF"/>
    <w:rsid w:val="00584B8D"/>
    <w:rsid w:val="00586DE0"/>
    <w:rsid w:val="00587408"/>
    <w:rsid w:val="00590005"/>
    <w:rsid w:val="00590D85"/>
    <w:rsid w:val="00591132"/>
    <w:rsid w:val="00591956"/>
    <w:rsid w:val="00591B9F"/>
    <w:rsid w:val="00591D4E"/>
    <w:rsid w:val="005958E6"/>
    <w:rsid w:val="00596581"/>
    <w:rsid w:val="00596DE3"/>
    <w:rsid w:val="005A1041"/>
    <w:rsid w:val="005A113F"/>
    <w:rsid w:val="005A2353"/>
    <w:rsid w:val="005A29CF"/>
    <w:rsid w:val="005B0F73"/>
    <w:rsid w:val="005B1758"/>
    <w:rsid w:val="005B17AC"/>
    <w:rsid w:val="005B22C1"/>
    <w:rsid w:val="005B3D5E"/>
    <w:rsid w:val="005B4791"/>
    <w:rsid w:val="005B4DED"/>
    <w:rsid w:val="005B68E9"/>
    <w:rsid w:val="005B76BA"/>
    <w:rsid w:val="005B7ACF"/>
    <w:rsid w:val="005C2D2E"/>
    <w:rsid w:val="005C3D26"/>
    <w:rsid w:val="005C4C67"/>
    <w:rsid w:val="005C5D30"/>
    <w:rsid w:val="005C66E4"/>
    <w:rsid w:val="005D3252"/>
    <w:rsid w:val="005D5888"/>
    <w:rsid w:val="005D671B"/>
    <w:rsid w:val="005D6D62"/>
    <w:rsid w:val="005D6F12"/>
    <w:rsid w:val="005D6F3E"/>
    <w:rsid w:val="005D7FAC"/>
    <w:rsid w:val="005E3594"/>
    <w:rsid w:val="005E4F88"/>
    <w:rsid w:val="005E647C"/>
    <w:rsid w:val="005E6F9F"/>
    <w:rsid w:val="005E7C88"/>
    <w:rsid w:val="005E7F78"/>
    <w:rsid w:val="005F3079"/>
    <w:rsid w:val="005F419F"/>
    <w:rsid w:val="005F4A4B"/>
    <w:rsid w:val="005F6117"/>
    <w:rsid w:val="00600190"/>
    <w:rsid w:val="006008B8"/>
    <w:rsid w:val="006026CA"/>
    <w:rsid w:val="0060482F"/>
    <w:rsid w:val="00611879"/>
    <w:rsid w:val="00611E36"/>
    <w:rsid w:val="006121DE"/>
    <w:rsid w:val="00612E3B"/>
    <w:rsid w:val="0061424B"/>
    <w:rsid w:val="006148EB"/>
    <w:rsid w:val="006150A0"/>
    <w:rsid w:val="006163A8"/>
    <w:rsid w:val="0062106F"/>
    <w:rsid w:val="006216C2"/>
    <w:rsid w:val="00623C3D"/>
    <w:rsid w:val="006260F3"/>
    <w:rsid w:val="00626158"/>
    <w:rsid w:val="00626601"/>
    <w:rsid w:val="00626908"/>
    <w:rsid w:val="00626FD8"/>
    <w:rsid w:val="00633279"/>
    <w:rsid w:val="00636A61"/>
    <w:rsid w:val="00636A75"/>
    <w:rsid w:val="0064430F"/>
    <w:rsid w:val="00644361"/>
    <w:rsid w:val="006464F6"/>
    <w:rsid w:val="0064786C"/>
    <w:rsid w:val="00651289"/>
    <w:rsid w:val="00654832"/>
    <w:rsid w:val="00655AE8"/>
    <w:rsid w:val="006633B1"/>
    <w:rsid w:val="006640B1"/>
    <w:rsid w:val="00666C64"/>
    <w:rsid w:val="00671584"/>
    <w:rsid w:val="00677469"/>
    <w:rsid w:val="00685097"/>
    <w:rsid w:val="00686053"/>
    <w:rsid w:val="00687F1C"/>
    <w:rsid w:val="00690D5C"/>
    <w:rsid w:val="0069175A"/>
    <w:rsid w:val="0069211A"/>
    <w:rsid w:val="00692642"/>
    <w:rsid w:val="00692C01"/>
    <w:rsid w:val="00692E26"/>
    <w:rsid w:val="00696320"/>
    <w:rsid w:val="00696A57"/>
    <w:rsid w:val="006972C5"/>
    <w:rsid w:val="00697B86"/>
    <w:rsid w:val="006A79A8"/>
    <w:rsid w:val="006A7EA8"/>
    <w:rsid w:val="006B185F"/>
    <w:rsid w:val="006B3B4A"/>
    <w:rsid w:val="006B6654"/>
    <w:rsid w:val="006C19DC"/>
    <w:rsid w:val="006C3E3C"/>
    <w:rsid w:val="006D03A5"/>
    <w:rsid w:val="006D0BA8"/>
    <w:rsid w:val="006D16AF"/>
    <w:rsid w:val="006D2620"/>
    <w:rsid w:val="006D5170"/>
    <w:rsid w:val="006D602C"/>
    <w:rsid w:val="006D6CB5"/>
    <w:rsid w:val="006E3608"/>
    <w:rsid w:val="006E37B3"/>
    <w:rsid w:val="006F05EC"/>
    <w:rsid w:val="006F0904"/>
    <w:rsid w:val="006F221C"/>
    <w:rsid w:val="006F28EA"/>
    <w:rsid w:val="00700AF1"/>
    <w:rsid w:val="00706F1C"/>
    <w:rsid w:val="00710024"/>
    <w:rsid w:val="00710B8C"/>
    <w:rsid w:val="00711EBA"/>
    <w:rsid w:val="00713704"/>
    <w:rsid w:val="007154CF"/>
    <w:rsid w:val="00716460"/>
    <w:rsid w:val="00717410"/>
    <w:rsid w:val="0072143B"/>
    <w:rsid w:val="00721F07"/>
    <w:rsid w:val="007220BF"/>
    <w:rsid w:val="00722979"/>
    <w:rsid w:val="00724533"/>
    <w:rsid w:val="00726782"/>
    <w:rsid w:val="00727884"/>
    <w:rsid w:val="00731910"/>
    <w:rsid w:val="0073305F"/>
    <w:rsid w:val="00734672"/>
    <w:rsid w:val="007362E7"/>
    <w:rsid w:val="007366A8"/>
    <w:rsid w:val="00740881"/>
    <w:rsid w:val="00740B19"/>
    <w:rsid w:val="00742F62"/>
    <w:rsid w:val="007430D4"/>
    <w:rsid w:val="00743336"/>
    <w:rsid w:val="00744483"/>
    <w:rsid w:val="007450E2"/>
    <w:rsid w:val="00747446"/>
    <w:rsid w:val="0075741B"/>
    <w:rsid w:val="00757BDA"/>
    <w:rsid w:val="00760818"/>
    <w:rsid w:val="00761510"/>
    <w:rsid w:val="007651E3"/>
    <w:rsid w:val="00766460"/>
    <w:rsid w:val="0076712F"/>
    <w:rsid w:val="00767343"/>
    <w:rsid w:val="00770649"/>
    <w:rsid w:val="00770A9E"/>
    <w:rsid w:val="007721E7"/>
    <w:rsid w:val="007748D7"/>
    <w:rsid w:val="00774E6C"/>
    <w:rsid w:val="00776A25"/>
    <w:rsid w:val="007774C7"/>
    <w:rsid w:val="0077754A"/>
    <w:rsid w:val="00781BC1"/>
    <w:rsid w:val="00781E86"/>
    <w:rsid w:val="0079119C"/>
    <w:rsid w:val="0079232C"/>
    <w:rsid w:val="00794BD0"/>
    <w:rsid w:val="0079514F"/>
    <w:rsid w:val="00796489"/>
    <w:rsid w:val="00797705"/>
    <w:rsid w:val="007A04A6"/>
    <w:rsid w:val="007A0C81"/>
    <w:rsid w:val="007A363C"/>
    <w:rsid w:val="007A3CA4"/>
    <w:rsid w:val="007A4689"/>
    <w:rsid w:val="007A61C4"/>
    <w:rsid w:val="007A66CE"/>
    <w:rsid w:val="007B1182"/>
    <w:rsid w:val="007B2D23"/>
    <w:rsid w:val="007B40F0"/>
    <w:rsid w:val="007C5B76"/>
    <w:rsid w:val="007D3EB0"/>
    <w:rsid w:val="007D62DF"/>
    <w:rsid w:val="007E1C2D"/>
    <w:rsid w:val="007E26A1"/>
    <w:rsid w:val="007E34F5"/>
    <w:rsid w:val="007E4B5A"/>
    <w:rsid w:val="007F0A56"/>
    <w:rsid w:val="007F2FBE"/>
    <w:rsid w:val="007F5322"/>
    <w:rsid w:val="007F59FA"/>
    <w:rsid w:val="007F5B9D"/>
    <w:rsid w:val="007F609E"/>
    <w:rsid w:val="007F75F1"/>
    <w:rsid w:val="00810AA9"/>
    <w:rsid w:val="008124DD"/>
    <w:rsid w:val="00824B60"/>
    <w:rsid w:val="00826FCB"/>
    <w:rsid w:val="00831324"/>
    <w:rsid w:val="0083268C"/>
    <w:rsid w:val="00833255"/>
    <w:rsid w:val="008333F4"/>
    <w:rsid w:val="00836E65"/>
    <w:rsid w:val="00840554"/>
    <w:rsid w:val="00840A14"/>
    <w:rsid w:val="00841AB3"/>
    <w:rsid w:val="00842E33"/>
    <w:rsid w:val="0084321B"/>
    <w:rsid w:val="00843E61"/>
    <w:rsid w:val="008442C1"/>
    <w:rsid w:val="008457B5"/>
    <w:rsid w:val="00846B28"/>
    <w:rsid w:val="00855A80"/>
    <w:rsid w:val="008565DF"/>
    <w:rsid w:val="0086387D"/>
    <w:rsid w:val="00864B94"/>
    <w:rsid w:val="008655D8"/>
    <w:rsid w:val="0086717A"/>
    <w:rsid w:val="00867571"/>
    <w:rsid w:val="00870F4E"/>
    <w:rsid w:val="0087154B"/>
    <w:rsid w:val="0087346B"/>
    <w:rsid w:val="008753F1"/>
    <w:rsid w:val="00875C9D"/>
    <w:rsid w:val="00876CD2"/>
    <w:rsid w:val="00877EBC"/>
    <w:rsid w:val="008819B5"/>
    <w:rsid w:val="008835FA"/>
    <w:rsid w:val="008843CB"/>
    <w:rsid w:val="00884B94"/>
    <w:rsid w:val="00887915"/>
    <w:rsid w:val="008936E3"/>
    <w:rsid w:val="00893926"/>
    <w:rsid w:val="00893A57"/>
    <w:rsid w:val="00893F20"/>
    <w:rsid w:val="00894451"/>
    <w:rsid w:val="008A0736"/>
    <w:rsid w:val="008A07AB"/>
    <w:rsid w:val="008A1CA6"/>
    <w:rsid w:val="008A3C18"/>
    <w:rsid w:val="008A68A3"/>
    <w:rsid w:val="008A6A0C"/>
    <w:rsid w:val="008B0CC5"/>
    <w:rsid w:val="008B0D12"/>
    <w:rsid w:val="008B34BE"/>
    <w:rsid w:val="008B400A"/>
    <w:rsid w:val="008C2612"/>
    <w:rsid w:val="008C6BD5"/>
    <w:rsid w:val="008D10E5"/>
    <w:rsid w:val="008D132E"/>
    <w:rsid w:val="008D2D24"/>
    <w:rsid w:val="008D55FE"/>
    <w:rsid w:val="008E13DD"/>
    <w:rsid w:val="008E23DF"/>
    <w:rsid w:val="008E3989"/>
    <w:rsid w:val="008E3DA6"/>
    <w:rsid w:val="008E681B"/>
    <w:rsid w:val="008E7E56"/>
    <w:rsid w:val="008F11F9"/>
    <w:rsid w:val="008F50BE"/>
    <w:rsid w:val="008F74B7"/>
    <w:rsid w:val="00900B4C"/>
    <w:rsid w:val="00903DE3"/>
    <w:rsid w:val="00904DF9"/>
    <w:rsid w:val="00904E96"/>
    <w:rsid w:val="009051C8"/>
    <w:rsid w:val="009058EE"/>
    <w:rsid w:val="00906D61"/>
    <w:rsid w:val="00911778"/>
    <w:rsid w:val="0091404D"/>
    <w:rsid w:val="0091501F"/>
    <w:rsid w:val="009161D9"/>
    <w:rsid w:val="00916FAF"/>
    <w:rsid w:val="009213D5"/>
    <w:rsid w:val="00921BD7"/>
    <w:rsid w:val="00921F0B"/>
    <w:rsid w:val="009261A4"/>
    <w:rsid w:val="00926CCB"/>
    <w:rsid w:val="0092702D"/>
    <w:rsid w:val="00930E70"/>
    <w:rsid w:val="009327BC"/>
    <w:rsid w:val="009344BB"/>
    <w:rsid w:val="00936A9E"/>
    <w:rsid w:val="00937E99"/>
    <w:rsid w:val="00942EEF"/>
    <w:rsid w:val="009454E6"/>
    <w:rsid w:val="00945DCE"/>
    <w:rsid w:val="0095432A"/>
    <w:rsid w:val="00954663"/>
    <w:rsid w:val="00956921"/>
    <w:rsid w:val="009572B8"/>
    <w:rsid w:val="009620AF"/>
    <w:rsid w:val="00963763"/>
    <w:rsid w:val="0096490B"/>
    <w:rsid w:val="00964EED"/>
    <w:rsid w:val="00971B83"/>
    <w:rsid w:val="0097238C"/>
    <w:rsid w:val="0097283B"/>
    <w:rsid w:val="00976BF6"/>
    <w:rsid w:val="009779F5"/>
    <w:rsid w:val="009811DA"/>
    <w:rsid w:val="00982FFA"/>
    <w:rsid w:val="00985231"/>
    <w:rsid w:val="0099034F"/>
    <w:rsid w:val="0099379B"/>
    <w:rsid w:val="00995A9C"/>
    <w:rsid w:val="0099645D"/>
    <w:rsid w:val="009A073B"/>
    <w:rsid w:val="009A1ECC"/>
    <w:rsid w:val="009A310B"/>
    <w:rsid w:val="009A3D9A"/>
    <w:rsid w:val="009A46CE"/>
    <w:rsid w:val="009B0B0D"/>
    <w:rsid w:val="009B207A"/>
    <w:rsid w:val="009B2853"/>
    <w:rsid w:val="009B3488"/>
    <w:rsid w:val="009B534D"/>
    <w:rsid w:val="009B54D8"/>
    <w:rsid w:val="009B5D8E"/>
    <w:rsid w:val="009B7A2E"/>
    <w:rsid w:val="009C08F5"/>
    <w:rsid w:val="009C1D1D"/>
    <w:rsid w:val="009C393C"/>
    <w:rsid w:val="009C79DF"/>
    <w:rsid w:val="009D07F1"/>
    <w:rsid w:val="009D175E"/>
    <w:rsid w:val="009D2234"/>
    <w:rsid w:val="009D382F"/>
    <w:rsid w:val="009D4ABE"/>
    <w:rsid w:val="009D6582"/>
    <w:rsid w:val="009D68A0"/>
    <w:rsid w:val="009E3395"/>
    <w:rsid w:val="009E3E3D"/>
    <w:rsid w:val="009E5371"/>
    <w:rsid w:val="009E65F1"/>
    <w:rsid w:val="009E6F4B"/>
    <w:rsid w:val="009F3CAA"/>
    <w:rsid w:val="009F3F3A"/>
    <w:rsid w:val="009F46B8"/>
    <w:rsid w:val="009F5C9F"/>
    <w:rsid w:val="009F6D90"/>
    <w:rsid w:val="00A01615"/>
    <w:rsid w:val="00A055BA"/>
    <w:rsid w:val="00A05CA2"/>
    <w:rsid w:val="00A07C12"/>
    <w:rsid w:val="00A10A8D"/>
    <w:rsid w:val="00A20E7A"/>
    <w:rsid w:val="00A2176C"/>
    <w:rsid w:val="00A217A8"/>
    <w:rsid w:val="00A22952"/>
    <w:rsid w:val="00A232AF"/>
    <w:rsid w:val="00A23A5C"/>
    <w:rsid w:val="00A25140"/>
    <w:rsid w:val="00A25A35"/>
    <w:rsid w:val="00A3004E"/>
    <w:rsid w:val="00A31F1C"/>
    <w:rsid w:val="00A34642"/>
    <w:rsid w:val="00A34DFF"/>
    <w:rsid w:val="00A3664D"/>
    <w:rsid w:val="00A412D8"/>
    <w:rsid w:val="00A41521"/>
    <w:rsid w:val="00A43182"/>
    <w:rsid w:val="00A43E15"/>
    <w:rsid w:val="00A45248"/>
    <w:rsid w:val="00A46D4A"/>
    <w:rsid w:val="00A4788E"/>
    <w:rsid w:val="00A51DAB"/>
    <w:rsid w:val="00A530E2"/>
    <w:rsid w:val="00A54576"/>
    <w:rsid w:val="00A602FF"/>
    <w:rsid w:val="00A62C1D"/>
    <w:rsid w:val="00A63642"/>
    <w:rsid w:val="00A659A8"/>
    <w:rsid w:val="00A66E13"/>
    <w:rsid w:val="00A7268E"/>
    <w:rsid w:val="00A76F49"/>
    <w:rsid w:val="00A81774"/>
    <w:rsid w:val="00A8271A"/>
    <w:rsid w:val="00A82F1F"/>
    <w:rsid w:val="00A83940"/>
    <w:rsid w:val="00A83BCD"/>
    <w:rsid w:val="00A86A44"/>
    <w:rsid w:val="00A86FBB"/>
    <w:rsid w:val="00A875C0"/>
    <w:rsid w:val="00A87864"/>
    <w:rsid w:val="00A878FC"/>
    <w:rsid w:val="00A905DD"/>
    <w:rsid w:val="00A92B67"/>
    <w:rsid w:val="00A93068"/>
    <w:rsid w:val="00A94154"/>
    <w:rsid w:val="00AA06BB"/>
    <w:rsid w:val="00AA2377"/>
    <w:rsid w:val="00AA4BDC"/>
    <w:rsid w:val="00AB1963"/>
    <w:rsid w:val="00AB19B5"/>
    <w:rsid w:val="00AB3BBF"/>
    <w:rsid w:val="00AB445B"/>
    <w:rsid w:val="00AB62BE"/>
    <w:rsid w:val="00AB671C"/>
    <w:rsid w:val="00AC0090"/>
    <w:rsid w:val="00AC14B8"/>
    <w:rsid w:val="00AC3BA2"/>
    <w:rsid w:val="00AC3D54"/>
    <w:rsid w:val="00AC586F"/>
    <w:rsid w:val="00AD1BEA"/>
    <w:rsid w:val="00AD1D60"/>
    <w:rsid w:val="00AD3316"/>
    <w:rsid w:val="00AD3A49"/>
    <w:rsid w:val="00AD6662"/>
    <w:rsid w:val="00AD72DF"/>
    <w:rsid w:val="00AE0371"/>
    <w:rsid w:val="00AE50BE"/>
    <w:rsid w:val="00AE58A9"/>
    <w:rsid w:val="00AE7CC7"/>
    <w:rsid w:val="00AF0E4B"/>
    <w:rsid w:val="00AF17C7"/>
    <w:rsid w:val="00AF2285"/>
    <w:rsid w:val="00AF2F08"/>
    <w:rsid w:val="00AF32B7"/>
    <w:rsid w:val="00AF6CDF"/>
    <w:rsid w:val="00AF7C7E"/>
    <w:rsid w:val="00B008B2"/>
    <w:rsid w:val="00B0116C"/>
    <w:rsid w:val="00B01ECC"/>
    <w:rsid w:val="00B02D77"/>
    <w:rsid w:val="00B04655"/>
    <w:rsid w:val="00B04985"/>
    <w:rsid w:val="00B05FDB"/>
    <w:rsid w:val="00B069D1"/>
    <w:rsid w:val="00B077B4"/>
    <w:rsid w:val="00B100BB"/>
    <w:rsid w:val="00B1204E"/>
    <w:rsid w:val="00B151DB"/>
    <w:rsid w:val="00B16DBA"/>
    <w:rsid w:val="00B17C66"/>
    <w:rsid w:val="00B20274"/>
    <w:rsid w:val="00B2098B"/>
    <w:rsid w:val="00B21F2E"/>
    <w:rsid w:val="00B243A4"/>
    <w:rsid w:val="00B251B7"/>
    <w:rsid w:val="00B263C5"/>
    <w:rsid w:val="00B27AF8"/>
    <w:rsid w:val="00B3188C"/>
    <w:rsid w:val="00B32D9A"/>
    <w:rsid w:val="00B34F01"/>
    <w:rsid w:val="00B37584"/>
    <w:rsid w:val="00B422E2"/>
    <w:rsid w:val="00B4348F"/>
    <w:rsid w:val="00B43BD0"/>
    <w:rsid w:val="00B466A9"/>
    <w:rsid w:val="00B4673A"/>
    <w:rsid w:val="00B46F14"/>
    <w:rsid w:val="00B475D2"/>
    <w:rsid w:val="00B53A6E"/>
    <w:rsid w:val="00B54DE6"/>
    <w:rsid w:val="00B57FAF"/>
    <w:rsid w:val="00B64FD0"/>
    <w:rsid w:val="00B7044B"/>
    <w:rsid w:val="00B70661"/>
    <w:rsid w:val="00B7147D"/>
    <w:rsid w:val="00B7713E"/>
    <w:rsid w:val="00B868B6"/>
    <w:rsid w:val="00B90175"/>
    <w:rsid w:val="00B90C4B"/>
    <w:rsid w:val="00B92F01"/>
    <w:rsid w:val="00B972FF"/>
    <w:rsid w:val="00B975BE"/>
    <w:rsid w:val="00BA1485"/>
    <w:rsid w:val="00BA4341"/>
    <w:rsid w:val="00BA4C39"/>
    <w:rsid w:val="00BB0523"/>
    <w:rsid w:val="00BB2F5E"/>
    <w:rsid w:val="00BB34C1"/>
    <w:rsid w:val="00BB4119"/>
    <w:rsid w:val="00BB49D8"/>
    <w:rsid w:val="00BC0DF8"/>
    <w:rsid w:val="00BC113B"/>
    <w:rsid w:val="00BC13E5"/>
    <w:rsid w:val="00BC14F1"/>
    <w:rsid w:val="00BC646D"/>
    <w:rsid w:val="00BC6619"/>
    <w:rsid w:val="00BC7D04"/>
    <w:rsid w:val="00BD10C4"/>
    <w:rsid w:val="00BD5A8D"/>
    <w:rsid w:val="00BD70B0"/>
    <w:rsid w:val="00BE0729"/>
    <w:rsid w:val="00BE25FB"/>
    <w:rsid w:val="00BE3A78"/>
    <w:rsid w:val="00BE6626"/>
    <w:rsid w:val="00BF0B3B"/>
    <w:rsid w:val="00BF1018"/>
    <w:rsid w:val="00BF1878"/>
    <w:rsid w:val="00BF1BF4"/>
    <w:rsid w:val="00BF5818"/>
    <w:rsid w:val="00BF7AD8"/>
    <w:rsid w:val="00C05BA9"/>
    <w:rsid w:val="00C0605A"/>
    <w:rsid w:val="00C10C6C"/>
    <w:rsid w:val="00C10C75"/>
    <w:rsid w:val="00C12C41"/>
    <w:rsid w:val="00C13E7E"/>
    <w:rsid w:val="00C15AEB"/>
    <w:rsid w:val="00C21750"/>
    <w:rsid w:val="00C2603B"/>
    <w:rsid w:val="00C26F6F"/>
    <w:rsid w:val="00C27770"/>
    <w:rsid w:val="00C308F0"/>
    <w:rsid w:val="00C31E0A"/>
    <w:rsid w:val="00C3240B"/>
    <w:rsid w:val="00C3327E"/>
    <w:rsid w:val="00C33CCC"/>
    <w:rsid w:val="00C33D15"/>
    <w:rsid w:val="00C3456A"/>
    <w:rsid w:val="00C34771"/>
    <w:rsid w:val="00C41F2C"/>
    <w:rsid w:val="00C43A20"/>
    <w:rsid w:val="00C4535A"/>
    <w:rsid w:val="00C46FE5"/>
    <w:rsid w:val="00C46FEA"/>
    <w:rsid w:val="00C5055C"/>
    <w:rsid w:val="00C51099"/>
    <w:rsid w:val="00C510F1"/>
    <w:rsid w:val="00C514CA"/>
    <w:rsid w:val="00C525C6"/>
    <w:rsid w:val="00C5315E"/>
    <w:rsid w:val="00C55D4D"/>
    <w:rsid w:val="00C571B5"/>
    <w:rsid w:val="00C601DC"/>
    <w:rsid w:val="00C613C4"/>
    <w:rsid w:val="00C653ED"/>
    <w:rsid w:val="00C65ACC"/>
    <w:rsid w:val="00C66236"/>
    <w:rsid w:val="00C70693"/>
    <w:rsid w:val="00C70733"/>
    <w:rsid w:val="00C72160"/>
    <w:rsid w:val="00C75267"/>
    <w:rsid w:val="00C80056"/>
    <w:rsid w:val="00C83EB4"/>
    <w:rsid w:val="00C8546C"/>
    <w:rsid w:val="00C85B7A"/>
    <w:rsid w:val="00C8662F"/>
    <w:rsid w:val="00C922AC"/>
    <w:rsid w:val="00C932F1"/>
    <w:rsid w:val="00CA1385"/>
    <w:rsid w:val="00CA338C"/>
    <w:rsid w:val="00CA5066"/>
    <w:rsid w:val="00CA520D"/>
    <w:rsid w:val="00CA75CA"/>
    <w:rsid w:val="00CA77A8"/>
    <w:rsid w:val="00CB35D4"/>
    <w:rsid w:val="00CB5921"/>
    <w:rsid w:val="00CB5F92"/>
    <w:rsid w:val="00CB622F"/>
    <w:rsid w:val="00CB7D71"/>
    <w:rsid w:val="00CC02A6"/>
    <w:rsid w:val="00CC59C5"/>
    <w:rsid w:val="00CC5A0E"/>
    <w:rsid w:val="00CD07C8"/>
    <w:rsid w:val="00CD3392"/>
    <w:rsid w:val="00CD4183"/>
    <w:rsid w:val="00CD4DE9"/>
    <w:rsid w:val="00CD51A7"/>
    <w:rsid w:val="00CD73C7"/>
    <w:rsid w:val="00CD778B"/>
    <w:rsid w:val="00CE1A5E"/>
    <w:rsid w:val="00CE2A59"/>
    <w:rsid w:val="00CE3236"/>
    <w:rsid w:val="00CE3A82"/>
    <w:rsid w:val="00CE4C70"/>
    <w:rsid w:val="00CE6CC3"/>
    <w:rsid w:val="00CE7109"/>
    <w:rsid w:val="00D00827"/>
    <w:rsid w:val="00D041B3"/>
    <w:rsid w:val="00D05840"/>
    <w:rsid w:val="00D06515"/>
    <w:rsid w:val="00D11361"/>
    <w:rsid w:val="00D11C8B"/>
    <w:rsid w:val="00D12A52"/>
    <w:rsid w:val="00D12AB9"/>
    <w:rsid w:val="00D134C2"/>
    <w:rsid w:val="00D135CB"/>
    <w:rsid w:val="00D20DFE"/>
    <w:rsid w:val="00D21396"/>
    <w:rsid w:val="00D21785"/>
    <w:rsid w:val="00D22827"/>
    <w:rsid w:val="00D234D4"/>
    <w:rsid w:val="00D24C5B"/>
    <w:rsid w:val="00D25F0C"/>
    <w:rsid w:val="00D3181D"/>
    <w:rsid w:val="00D327BC"/>
    <w:rsid w:val="00D35EA2"/>
    <w:rsid w:val="00D37663"/>
    <w:rsid w:val="00D41D00"/>
    <w:rsid w:val="00D4234A"/>
    <w:rsid w:val="00D42ED7"/>
    <w:rsid w:val="00D44691"/>
    <w:rsid w:val="00D44CEA"/>
    <w:rsid w:val="00D478AC"/>
    <w:rsid w:val="00D500E2"/>
    <w:rsid w:val="00D5253F"/>
    <w:rsid w:val="00D559DD"/>
    <w:rsid w:val="00D5656A"/>
    <w:rsid w:val="00D57CA3"/>
    <w:rsid w:val="00D60BAF"/>
    <w:rsid w:val="00D617A3"/>
    <w:rsid w:val="00D63089"/>
    <w:rsid w:val="00D63AAD"/>
    <w:rsid w:val="00D64283"/>
    <w:rsid w:val="00D72A1E"/>
    <w:rsid w:val="00D72D8F"/>
    <w:rsid w:val="00D73148"/>
    <w:rsid w:val="00D7519B"/>
    <w:rsid w:val="00D76ACE"/>
    <w:rsid w:val="00D77126"/>
    <w:rsid w:val="00D77662"/>
    <w:rsid w:val="00D8073B"/>
    <w:rsid w:val="00D80B47"/>
    <w:rsid w:val="00D81853"/>
    <w:rsid w:val="00D830C9"/>
    <w:rsid w:val="00D83275"/>
    <w:rsid w:val="00D859F9"/>
    <w:rsid w:val="00D94B8A"/>
    <w:rsid w:val="00D95E50"/>
    <w:rsid w:val="00D96C7E"/>
    <w:rsid w:val="00D97D21"/>
    <w:rsid w:val="00DA131C"/>
    <w:rsid w:val="00DA2F64"/>
    <w:rsid w:val="00DA3102"/>
    <w:rsid w:val="00DA3406"/>
    <w:rsid w:val="00DA6BEF"/>
    <w:rsid w:val="00DB03C3"/>
    <w:rsid w:val="00DB07A8"/>
    <w:rsid w:val="00DB2B00"/>
    <w:rsid w:val="00DB4284"/>
    <w:rsid w:val="00DB5640"/>
    <w:rsid w:val="00DB624F"/>
    <w:rsid w:val="00DB6371"/>
    <w:rsid w:val="00DB6420"/>
    <w:rsid w:val="00DB7F8C"/>
    <w:rsid w:val="00DC2527"/>
    <w:rsid w:val="00DC4D15"/>
    <w:rsid w:val="00DC4F7E"/>
    <w:rsid w:val="00DD0982"/>
    <w:rsid w:val="00DD1008"/>
    <w:rsid w:val="00DD20A7"/>
    <w:rsid w:val="00DD28C6"/>
    <w:rsid w:val="00DD782A"/>
    <w:rsid w:val="00DD7C3C"/>
    <w:rsid w:val="00DE02F7"/>
    <w:rsid w:val="00DE269F"/>
    <w:rsid w:val="00DE2C24"/>
    <w:rsid w:val="00DE3E61"/>
    <w:rsid w:val="00DE4803"/>
    <w:rsid w:val="00DE70E8"/>
    <w:rsid w:val="00DE7A46"/>
    <w:rsid w:val="00DF011D"/>
    <w:rsid w:val="00DF113B"/>
    <w:rsid w:val="00DF1A62"/>
    <w:rsid w:val="00DF1D68"/>
    <w:rsid w:val="00DF1F95"/>
    <w:rsid w:val="00DF25CF"/>
    <w:rsid w:val="00DF2F8C"/>
    <w:rsid w:val="00DF4314"/>
    <w:rsid w:val="00DF4FCA"/>
    <w:rsid w:val="00DF56D0"/>
    <w:rsid w:val="00E07739"/>
    <w:rsid w:val="00E1195F"/>
    <w:rsid w:val="00E12745"/>
    <w:rsid w:val="00E170ED"/>
    <w:rsid w:val="00E2317C"/>
    <w:rsid w:val="00E2546D"/>
    <w:rsid w:val="00E25711"/>
    <w:rsid w:val="00E261BB"/>
    <w:rsid w:val="00E26DE9"/>
    <w:rsid w:val="00E27D20"/>
    <w:rsid w:val="00E3103F"/>
    <w:rsid w:val="00E311AF"/>
    <w:rsid w:val="00E320BF"/>
    <w:rsid w:val="00E3233D"/>
    <w:rsid w:val="00E3236E"/>
    <w:rsid w:val="00E33404"/>
    <w:rsid w:val="00E4187E"/>
    <w:rsid w:val="00E41B1E"/>
    <w:rsid w:val="00E4329B"/>
    <w:rsid w:val="00E43911"/>
    <w:rsid w:val="00E46008"/>
    <w:rsid w:val="00E50E60"/>
    <w:rsid w:val="00E51313"/>
    <w:rsid w:val="00E54A7B"/>
    <w:rsid w:val="00E551AD"/>
    <w:rsid w:val="00E6051F"/>
    <w:rsid w:val="00E61E3B"/>
    <w:rsid w:val="00E62F6E"/>
    <w:rsid w:val="00E63135"/>
    <w:rsid w:val="00E66478"/>
    <w:rsid w:val="00E66E77"/>
    <w:rsid w:val="00E80673"/>
    <w:rsid w:val="00E81387"/>
    <w:rsid w:val="00E825F3"/>
    <w:rsid w:val="00E84F93"/>
    <w:rsid w:val="00E850D6"/>
    <w:rsid w:val="00E85E73"/>
    <w:rsid w:val="00E9196E"/>
    <w:rsid w:val="00E939E2"/>
    <w:rsid w:val="00E94FB8"/>
    <w:rsid w:val="00E9568F"/>
    <w:rsid w:val="00E960FD"/>
    <w:rsid w:val="00EA0E47"/>
    <w:rsid w:val="00EA0ECE"/>
    <w:rsid w:val="00EA0F60"/>
    <w:rsid w:val="00EA1C2C"/>
    <w:rsid w:val="00EA222E"/>
    <w:rsid w:val="00EA25F6"/>
    <w:rsid w:val="00EA2CD1"/>
    <w:rsid w:val="00EA3603"/>
    <w:rsid w:val="00EA6F8E"/>
    <w:rsid w:val="00EA718E"/>
    <w:rsid w:val="00EA7650"/>
    <w:rsid w:val="00EB2087"/>
    <w:rsid w:val="00EB2778"/>
    <w:rsid w:val="00EB3676"/>
    <w:rsid w:val="00EB37E6"/>
    <w:rsid w:val="00EB4473"/>
    <w:rsid w:val="00EB5BEE"/>
    <w:rsid w:val="00EB63B3"/>
    <w:rsid w:val="00EB772C"/>
    <w:rsid w:val="00EB7D0B"/>
    <w:rsid w:val="00EB7DA7"/>
    <w:rsid w:val="00EC09CF"/>
    <w:rsid w:val="00EC0E58"/>
    <w:rsid w:val="00EC269B"/>
    <w:rsid w:val="00EC51B6"/>
    <w:rsid w:val="00EC642E"/>
    <w:rsid w:val="00ED08D9"/>
    <w:rsid w:val="00ED1587"/>
    <w:rsid w:val="00EE1A16"/>
    <w:rsid w:val="00EE3841"/>
    <w:rsid w:val="00EE4CA6"/>
    <w:rsid w:val="00EE5976"/>
    <w:rsid w:val="00EE5D96"/>
    <w:rsid w:val="00EE6DE7"/>
    <w:rsid w:val="00EF0EEF"/>
    <w:rsid w:val="00EF55DF"/>
    <w:rsid w:val="00F0145F"/>
    <w:rsid w:val="00F04048"/>
    <w:rsid w:val="00F05DC3"/>
    <w:rsid w:val="00F06E2C"/>
    <w:rsid w:val="00F074A2"/>
    <w:rsid w:val="00F10601"/>
    <w:rsid w:val="00F10C76"/>
    <w:rsid w:val="00F11FA9"/>
    <w:rsid w:val="00F1455A"/>
    <w:rsid w:val="00F1472C"/>
    <w:rsid w:val="00F161CD"/>
    <w:rsid w:val="00F16801"/>
    <w:rsid w:val="00F173C9"/>
    <w:rsid w:val="00F17B32"/>
    <w:rsid w:val="00F20602"/>
    <w:rsid w:val="00F31D94"/>
    <w:rsid w:val="00F33630"/>
    <w:rsid w:val="00F33C6E"/>
    <w:rsid w:val="00F35191"/>
    <w:rsid w:val="00F41211"/>
    <w:rsid w:val="00F4191B"/>
    <w:rsid w:val="00F43D43"/>
    <w:rsid w:val="00F44EB5"/>
    <w:rsid w:val="00F4588D"/>
    <w:rsid w:val="00F45A1C"/>
    <w:rsid w:val="00F461D2"/>
    <w:rsid w:val="00F50701"/>
    <w:rsid w:val="00F53A59"/>
    <w:rsid w:val="00F54475"/>
    <w:rsid w:val="00F55582"/>
    <w:rsid w:val="00F5615E"/>
    <w:rsid w:val="00F625EE"/>
    <w:rsid w:val="00F644F7"/>
    <w:rsid w:val="00F648D3"/>
    <w:rsid w:val="00F673E9"/>
    <w:rsid w:val="00F6778C"/>
    <w:rsid w:val="00F722F3"/>
    <w:rsid w:val="00F741AB"/>
    <w:rsid w:val="00F75D1F"/>
    <w:rsid w:val="00F80332"/>
    <w:rsid w:val="00F86440"/>
    <w:rsid w:val="00F86AEC"/>
    <w:rsid w:val="00F872BE"/>
    <w:rsid w:val="00F875F9"/>
    <w:rsid w:val="00F90A77"/>
    <w:rsid w:val="00F91495"/>
    <w:rsid w:val="00FA3699"/>
    <w:rsid w:val="00FA4046"/>
    <w:rsid w:val="00FA50BB"/>
    <w:rsid w:val="00FA5B2F"/>
    <w:rsid w:val="00FA69C8"/>
    <w:rsid w:val="00FA71A6"/>
    <w:rsid w:val="00FB353A"/>
    <w:rsid w:val="00FB527F"/>
    <w:rsid w:val="00FB5447"/>
    <w:rsid w:val="00FB6D43"/>
    <w:rsid w:val="00FC1449"/>
    <w:rsid w:val="00FC23CE"/>
    <w:rsid w:val="00FC3375"/>
    <w:rsid w:val="00FC36B8"/>
    <w:rsid w:val="00FC40AE"/>
    <w:rsid w:val="00FC411D"/>
    <w:rsid w:val="00FC7194"/>
    <w:rsid w:val="00FC75CD"/>
    <w:rsid w:val="00FC7EF8"/>
    <w:rsid w:val="00FD066C"/>
    <w:rsid w:val="00FD0801"/>
    <w:rsid w:val="00FD0F27"/>
    <w:rsid w:val="00FD1737"/>
    <w:rsid w:val="00FD2882"/>
    <w:rsid w:val="00FD3976"/>
    <w:rsid w:val="00FD4FFA"/>
    <w:rsid w:val="00FD5316"/>
    <w:rsid w:val="00FD74CF"/>
    <w:rsid w:val="00FE16F9"/>
    <w:rsid w:val="00FE2D34"/>
    <w:rsid w:val="00FE36AE"/>
    <w:rsid w:val="00FE5B26"/>
    <w:rsid w:val="00FF37F5"/>
    <w:rsid w:val="00FF5598"/>
    <w:rsid w:val="00FF5797"/>
    <w:rsid w:val="00FF717D"/>
    <w:rsid w:val="03653512"/>
    <w:rsid w:val="0876793D"/>
    <w:rsid w:val="0AA55EAB"/>
    <w:rsid w:val="0C2E1A50"/>
    <w:rsid w:val="0EAEAB48"/>
    <w:rsid w:val="11465BD5"/>
    <w:rsid w:val="184105B7"/>
    <w:rsid w:val="185A7AE8"/>
    <w:rsid w:val="22960C26"/>
    <w:rsid w:val="22C360FE"/>
    <w:rsid w:val="245CCBE8"/>
    <w:rsid w:val="2625EBC7"/>
    <w:rsid w:val="269DB9F0"/>
    <w:rsid w:val="2BBF10D8"/>
    <w:rsid w:val="2C20A62F"/>
    <w:rsid w:val="36D26E84"/>
    <w:rsid w:val="375DE832"/>
    <w:rsid w:val="3A38B627"/>
    <w:rsid w:val="3E8AC916"/>
    <w:rsid w:val="4AA5C8FE"/>
    <w:rsid w:val="4AE1F995"/>
    <w:rsid w:val="56D5A641"/>
    <w:rsid w:val="5EF8B484"/>
    <w:rsid w:val="6128E9C7"/>
    <w:rsid w:val="691A681F"/>
    <w:rsid w:val="6A8CD113"/>
    <w:rsid w:val="76AE13A3"/>
    <w:rsid w:val="77CD9828"/>
    <w:rsid w:val="7AE96BA0"/>
    <w:rsid w:val="7BBAA83A"/>
    <w:rsid w:val="7BE4AA84"/>
    <w:rsid w:val="7BF32DB5"/>
  </w:rsids>
  <w:themeFontLang w:val="de-CH"/>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K Grotesk" w:cs="Times New Roman (Textkörper CS)" w:eastAsiaTheme="minorHAnsi" w:hAnsi="HK Grotesk"/>
        <w:kern w:val="2"/>
        <w:sz w:val="24"/>
        <w:szCs w:val="24"/>
        <w:lang w:bidi="ar-SA" w:eastAsia="en-US" w:val="de-CH"/>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Standard" w:type="paragraph">
    <w:name w:val="Normal"/>
    <w:qFormat/>
    <w:rsid w:val="0008011B"/>
    <w:pPr>
      <w:spacing w:after="0" w:line="360" w:lineRule="auto"/>
    </w:pPr>
    <w:rPr>
      <w:rFonts w:cs="Times New Roman" w:eastAsia="Times New Roman"/>
      <w:kern w:val="0"/>
      <w:lang w:eastAsia="de-DE"/>
      <w14:ligatures w14:val="none"/>
    </w:rPr>
  </w:style>
  <w:style w:styleId="berschrift1" w:type="paragraph">
    <w:name w:val="heading 1"/>
    <w:basedOn w:val="Standard"/>
    <w:next w:val="Standard"/>
    <w:link w:val="berschrift1Zchn"/>
    <w:uiPriority w:val="9"/>
    <w:qFormat/>
    <w:rsid w:val="009572B8"/>
    <w:pPr>
      <w:keepNext/>
      <w:keepLines/>
      <w:numPr>
        <w:numId w:val="32"/>
      </w:numPr>
      <w:spacing w:after="80" w:before="360"/>
      <w:outlineLvl w:val="0"/>
    </w:pPr>
    <w:rPr>
      <w:rFonts w:cstheme="majorBidi" w:eastAsiaTheme="majorEastAsia"/>
      <w:color w:val="E8580E"/>
      <w:sz w:val="40"/>
      <w:szCs w:val="40"/>
    </w:rPr>
  </w:style>
  <w:style w:styleId="berschrift2" w:type="paragraph">
    <w:name w:val="heading 2"/>
    <w:basedOn w:val="Standard"/>
    <w:next w:val="Standard"/>
    <w:link w:val="berschrift2Zchn"/>
    <w:uiPriority w:val="9"/>
    <w:unhideWhenUsed/>
    <w:qFormat/>
    <w:rsid w:val="009572B8"/>
    <w:pPr>
      <w:keepNext/>
      <w:keepLines/>
      <w:numPr>
        <w:ilvl w:val="1"/>
        <w:numId w:val="32"/>
      </w:numPr>
      <w:spacing w:after="80" w:before="160"/>
      <w:outlineLvl w:val="1"/>
    </w:pPr>
    <w:rPr>
      <w:rFonts w:cstheme="majorBidi" w:eastAsiaTheme="majorEastAsia"/>
      <w:color w:val="E8580E"/>
      <w:sz w:val="32"/>
      <w:szCs w:val="32"/>
    </w:rPr>
  </w:style>
  <w:style w:styleId="berschrift3" w:type="paragraph">
    <w:name w:val="heading 3"/>
    <w:basedOn w:val="Standard"/>
    <w:next w:val="Standard"/>
    <w:link w:val="berschrift3Zchn"/>
    <w:uiPriority w:val="9"/>
    <w:unhideWhenUsed/>
    <w:qFormat/>
    <w:rsid w:val="009572B8"/>
    <w:pPr>
      <w:keepNext/>
      <w:keepLines/>
      <w:numPr>
        <w:ilvl w:val="2"/>
        <w:numId w:val="32"/>
      </w:numPr>
      <w:spacing w:after="80" w:before="160"/>
      <w:outlineLvl w:val="2"/>
    </w:pPr>
    <w:rPr>
      <w:rFonts w:cstheme="majorBidi" w:eastAsiaTheme="majorEastAsia"/>
      <w:color w:val="E8580E"/>
      <w:sz w:val="28"/>
      <w:szCs w:val="28"/>
    </w:rPr>
  </w:style>
  <w:style w:styleId="berschrift4" w:type="paragraph">
    <w:name w:val="heading 4"/>
    <w:basedOn w:val="Standard"/>
    <w:next w:val="Standard"/>
    <w:link w:val="berschrift4Zchn"/>
    <w:uiPriority w:val="9"/>
    <w:unhideWhenUsed/>
    <w:qFormat/>
    <w:rsid w:val="009572B8"/>
    <w:pPr>
      <w:keepNext/>
      <w:keepLines/>
      <w:numPr>
        <w:ilvl w:val="3"/>
        <w:numId w:val="32"/>
      </w:numPr>
      <w:spacing w:after="40" w:before="80"/>
      <w:outlineLvl w:val="3"/>
    </w:pPr>
    <w:rPr>
      <w:rFonts w:cstheme="majorBidi" w:eastAsiaTheme="majorEastAsia"/>
      <w:i/>
      <w:iCs/>
      <w:color w:val="E8580E"/>
    </w:rPr>
  </w:style>
  <w:style w:styleId="berschrift5" w:type="paragraph">
    <w:name w:val="heading 5"/>
    <w:basedOn w:val="Standard"/>
    <w:next w:val="Standard"/>
    <w:link w:val="berschrift5Zchn"/>
    <w:uiPriority w:val="9"/>
    <w:semiHidden/>
    <w:unhideWhenUsed/>
    <w:qFormat/>
    <w:rsid w:val="009572B8"/>
    <w:pPr>
      <w:keepNext/>
      <w:keepLines/>
      <w:numPr>
        <w:ilvl w:val="4"/>
        <w:numId w:val="32"/>
      </w:numPr>
      <w:spacing w:after="40" w:before="80"/>
      <w:outlineLvl w:val="4"/>
    </w:pPr>
    <w:rPr>
      <w:rFonts w:cstheme="majorBidi" w:eastAsiaTheme="majorEastAsia"/>
      <w:color w:val="E8580E"/>
    </w:rPr>
  </w:style>
  <w:style w:styleId="berschrift6" w:type="paragraph">
    <w:name w:val="heading 6"/>
    <w:basedOn w:val="Standard"/>
    <w:next w:val="Standard"/>
    <w:link w:val="berschrift6Zchn"/>
    <w:uiPriority w:val="9"/>
    <w:semiHidden/>
    <w:unhideWhenUsed/>
    <w:qFormat/>
    <w:rsid w:val="00F53A59"/>
    <w:pPr>
      <w:keepNext/>
      <w:keepLines/>
      <w:numPr>
        <w:ilvl w:val="5"/>
        <w:numId w:val="32"/>
      </w:numPr>
      <w:spacing w:before="40"/>
      <w:outlineLvl w:val="5"/>
    </w:pPr>
    <w:rPr>
      <w:rFonts w:asciiTheme="minorHAnsi" w:cstheme="majorBidi" w:eastAsiaTheme="majorEastAsia" w:hAnsiTheme="minorHAnsi"/>
      <w:i/>
      <w:iCs/>
      <w:color w:themeColor="text1" w:themeTint="A6" w:val="595959"/>
    </w:rPr>
  </w:style>
  <w:style w:styleId="berschrift7" w:type="paragraph">
    <w:name w:val="heading 7"/>
    <w:basedOn w:val="Standard"/>
    <w:next w:val="Standard"/>
    <w:link w:val="berschrift7Zchn"/>
    <w:uiPriority w:val="9"/>
    <w:semiHidden/>
    <w:unhideWhenUsed/>
    <w:qFormat/>
    <w:rsid w:val="00F53A59"/>
    <w:pPr>
      <w:keepNext/>
      <w:keepLines/>
      <w:numPr>
        <w:ilvl w:val="6"/>
        <w:numId w:val="32"/>
      </w:numPr>
      <w:spacing w:before="40"/>
      <w:outlineLvl w:val="6"/>
    </w:pPr>
    <w:rPr>
      <w:rFonts w:asciiTheme="minorHAnsi" w:cstheme="majorBidi" w:eastAsiaTheme="majorEastAsia" w:hAnsiTheme="minorHAnsi"/>
      <w:color w:themeColor="text1" w:themeTint="A6" w:val="595959"/>
    </w:rPr>
  </w:style>
  <w:style w:styleId="berschrift8" w:type="paragraph">
    <w:name w:val="heading 8"/>
    <w:basedOn w:val="Standard"/>
    <w:next w:val="Standard"/>
    <w:link w:val="berschrift8Zchn"/>
    <w:uiPriority w:val="9"/>
    <w:semiHidden/>
    <w:unhideWhenUsed/>
    <w:qFormat/>
    <w:rsid w:val="00F53A59"/>
    <w:pPr>
      <w:keepNext/>
      <w:keepLines/>
      <w:numPr>
        <w:ilvl w:val="7"/>
        <w:numId w:val="32"/>
      </w:numPr>
      <w:outlineLvl w:val="7"/>
    </w:pPr>
    <w:rPr>
      <w:rFonts w:asciiTheme="minorHAnsi" w:cstheme="majorBidi" w:eastAsiaTheme="majorEastAsia" w:hAnsiTheme="minorHAnsi"/>
      <w:i/>
      <w:iCs/>
      <w:color w:themeColor="text1" w:themeTint="D8" w:val="272727"/>
    </w:rPr>
  </w:style>
  <w:style w:styleId="berschrift9" w:type="paragraph">
    <w:name w:val="heading 9"/>
    <w:basedOn w:val="Standard"/>
    <w:next w:val="Standard"/>
    <w:link w:val="berschrift9Zchn"/>
    <w:uiPriority w:val="9"/>
    <w:semiHidden/>
    <w:unhideWhenUsed/>
    <w:qFormat/>
    <w:rsid w:val="00F53A59"/>
    <w:pPr>
      <w:keepNext/>
      <w:keepLines/>
      <w:numPr>
        <w:ilvl w:val="8"/>
        <w:numId w:val="32"/>
      </w:numPr>
      <w:outlineLvl w:val="8"/>
    </w:pPr>
    <w:rPr>
      <w:rFonts w:asciiTheme="minorHAnsi" w:cstheme="majorBidi" w:eastAsiaTheme="majorEastAsia" w:hAnsiTheme="minorHAnsi"/>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customStyle="1" w:styleId="berschrift1Zchn" w:type="character">
    <w:name w:val="Überschrift 1 Zchn"/>
    <w:basedOn w:val="Absatz-Standardschriftart"/>
    <w:link w:val="berschrift1"/>
    <w:uiPriority w:val="9"/>
    <w:rsid w:val="009572B8"/>
    <w:rPr>
      <w:rFonts w:cstheme="majorBidi" w:eastAsiaTheme="majorEastAsia"/>
      <w:color w:val="E8580E"/>
      <w:kern w:val="0"/>
      <w:sz w:val="40"/>
      <w:szCs w:val="40"/>
      <w:lang w:eastAsia="de-DE"/>
      <w14:ligatures w14:val="none"/>
    </w:rPr>
  </w:style>
  <w:style w:customStyle="1" w:styleId="berschrift2Zchn" w:type="character">
    <w:name w:val="Überschrift 2 Zchn"/>
    <w:basedOn w:val="Absatz-Standardschriftart"/>
    <w:link w:val="berschrift2"/>
    <w:uiPriority w:val="9"/>
    <w:rsid w:val="009572B8"/>
    <w:rPr>
      <w:rFonts w:cstheme="majorBidi" w:eastAsiaTheme="majorEastAsia"/>
      <w:color w:val="E8580E"/>
      <w:kern w:val="0"/>
      <w:sz w:val="32"/>
      <w:szCs w:val="32"/>
      <w:lang w:eastAsia="de-DE"/>
      <w14:ligatures w14:val="none"/>
    </w:rPr>
  </w:style>
  <w:style w:customStyle="1" w:styleId="berschrift3Zchn" w:type="character">
    <w:name w:val="Überschrift 3 Zchn"/>
    <w:basedOn w:val="Absatz-Standardschriftart"/>
    <w:link w:val="berschrift3"/>
    <w:uiPriority w:val="9"/>
    <w:rsid w:val="009572B8"/>
    <w:rPr>
      <w:rFonts w:cstheme="majorBidi" w:eastAsiaTheme="majorEastAsia"/>
      <w:color w:val="E8580E"/>
      <w:kern w:val="0"/>
      <w:sz w:val="28"/>
      <w:szCs w:val="28"/>
      <w:lang w:eastAsia="de-DE"/>
      <w14:ligatures w14:val="none"/>
    </w:rPr>
  </w:style>
  <w:style w:customStyle="1" w:styleId="berschrift4Zchn" w:type="character">
    <w:name w:val="Überschrift 4 Zchn"/>
    <w:basedOn w:val="Absatz-Standardschriftart"/>
    <w:link w:val="berschrift4"/>
    <w:uiPriority w:val="9"/>
    <w:rsid w:val="009572B8"/>
    <w:rPr>
      <w:rFonts w:cstheme="majorBidi" w:eastAsiaTheme="majorEastAsia"/>
      <w:i/>
      <w:iCs/>
      <w:color w:val="E8580E"/>
      <w:kern w:val="0"/>
      <w:lang w:eastAsia="de-DE"/>
      <w14:ligatures w14:val="none"/>
    </w:rPr>
  </w:style>
  <w:style w:customStyle="1" w:styleId="berschrift5Zchn" w:type="character">
    <w:name w:val="Überschrift 5 Zchn"/>
    <w:basedOn w:val="Absatz-Standardschriftart"/>
    <w:link w:val="berschrift5"/>
    <w:uiPriority w:val="9"/>
    <w:semiHidden/>
    <w:rsid w:val="009572B8"/>
    <w:rPr>
      <w:rFonts w:cstheme="majorBidi" w:eastAsiaTheme="majorEastAsia"/>
      <w:color w:val="E8580E"/>
      <w:kern w:val="0"/>
      <w:lang w:eastAsia="de-DE"/>
      <w14:ligatures w14:val="none"/>
    </w:rPr>
  </w:style>
  <w:style w:customStyle="1" w:styleId="berschrift6Zchn" w:type="character">
    <w:name w:val="Überschrift 6 Zchn"/>
    <w:basedOn w:val="Absatz-Standardschriftart"/>
    <w:link w:val="berschrift6"/>
    <w:uiPriority w:val="9"/>
    <w:semiHidden/>
    <w:rsid w:val="00F53A59"/>
    <w:rPr>
      <w:rFonts w:asciiTheme="minorHAnsi" w:cstheme="majorBidi" w:eastAsiaTheme="majorEastAsia" w:hAnsiTheme="minorHAnsi"/>
      <w:i/>
      <w:iCs/>
      <w:color w:themeColor="text1" w:themeTint="A6" w:val="595959"/>
    </w:rPr>
  </w:style>
  <w:style w:customStyle="1" w:styleId="berschrift7Zchn" w:type="character">
    <w:name w:val="Überschrift 7 Zchn"/>
    <w:basedOn w:val="Absatz-Standardschriftart"/>
    <w:link w:val="berschrift7"/>
    <w:uiPriority w:val="9"/>
    <w:semiHidden/>
    <w:rsid w:val="00F53A59"/>
    <w:rPr>
      <w:rFonts w:asciiTheme="minorHAnsi" w:cstheme="majorBidi" w:eastAsiaTheme="majorEastAsia" w:hAnsiTheme="minorHAnsi"/>
      <w:color w:themeColor="text1" w:themeTint="A6" w:val="595959"/>
    </w:rPr>
  </w:style>
  <w:style w:customStyle="1" w:styleId="berschrift8Zchn" w:type="character">
    <w:name w:val="Überschrift 8 Zchn"/>
    <w:basedOn w:val="Absatz-Standardschriftart"/>
    <w:link w:val="berschrift8"/>
    <w:uiPriority w:val="9"/>
    <w:semiHidden/>
    <w:rsid w:val="00F53A59"/>
    <w:rPr>
      <w:rFonts w:asciiTheme="minorHAnsi" w:cstheme="majorBidi" w:eastAsiaTheme="majorEastAsia" w:hAnsiTheme="minorHAnsi"/>
      <w:i/>
      <w:iCs/>
      <w:color w:themeColor="text1" w:themeTint="D8" w:val="272727"/>
    </w:rPr>
  </w:style>
  <w:style w:customStyle="1" w:styleId="berschrift9Zchn" w:type="character">
    <w:name w:val="Überschrift 9 Zchn"/>
    <w:basedOn w:val="Absatz-Standardschriftart"/>
    <w:link w:val="berschrift9"/>
    <w:uiPriority w:val="9"/>
    <w:semiHidden/>
    <w:rsid w:val="00F53A59"/>
    <w:rPr>
      <w:rFonts w:asciiTheme="minorHAnsi" w:cstheme="majorBidi" w:eastAsiaTheme="majorEastAsia" w:hAnsiTheme="minorHAnsi"/>
      <w:color w:themeColor="text1" w:themeTint="D8" w:val="272727"/>
    </w:rPr>
  </w:style>
  <w:style w:styleId="Titel" w:type="paragraph">
    <w:name w:val="Title"/>
    <w:basedOn w:val="Standard"/>
    <w:next w:val="Standard"/>
    <w:link w:val="TitelZchn"/>
    <w:uiPriority w:val="10"/>
    <w:qFormat/>
    <w:rsid w:val="009572B8"/>
    <w:pPr>
      <w:spacing w:after="80" w:line="240" w:lineRule="auto"/>
      <w:contextualSpacing/>
    </w:pPr>
    <w:rPr>
      <w:rFonts w:ascii="HK Grotesk SemiBold" w:cstheme="majorBidi" w:eastAsiaTheme="majorEastAsia" w:hAnsi="HK Grotesk SemiBold"/>
      <w:color w:val="E8580E"/>
      <w:spacing w:val="-10"/>
      <w:kern w:val="28"/>
      <w:sz w:val="72"/>
      <w:szCs w:val="56"/>
    </w:rPr>
  </w:style>
  <w:style w:customStyle="1" w:styleId="TitelZchn" w:type="character">
    <w:name w:val="Titel Zchn"/>
    <w:basedOn w:val="Absatz-Standardschriftart"/>
    <w:link w:val="Titel"/>
    <w:uiPriority w:val="10"/>
    <w:rsid w:val="009572B8"/>
    <w:rPr>
      <w:rFonts w:ascii="HK Grotesk SemiBold" w:cstheme="majorBidi" w:eastAsiaTheme="majorEastAsia" w:hAnsi="HK Grotesk SemiBold"/>
      <w:color w:val="E8580E"/>
      <w:spacing w:val="-10"/>
      <w:kern w:val="28"/>
      <w:sz w:val="72"/>
      <w:szCs w:val="56"/>
      <w:lang w:eastAsia="de-DE"/>
      <w14:ligatures w14:val="none"/>
    </w:rPr>
  </w:style>
  <w:style w:styleId="Untertitel" w:type="paragraph">
    <w:name w:val="Subtitle"/>
    <w:basedOn w:val="Standard"/>
    <w:next w:val="Standard"/>
    <w:link w:val="UntertitelZchn"/>
    <w:uiPriority w:val="11"/>
    <w:qFormat/>
    <w:rsid w:val="004267B7"/>
    <w:pPr>
      <w:numPr>
        <w:ilvl w:val="1"/>
      </w:numPr>
    </w:pPr>
    <w:rPr>
      <w:rFonts w:asciiTheme="minorHAnsi" w:cstheme="majorBidi" w:eastAsiaTheme="majorEastAsia" w:hAnsiTheme="minorHAnsi"/>
      <w:color w:themeColor="accent2" w:val="E8590D"/>
      <w:spacing w:val="15"/>
      <w:sz w:val="28"/>
      <w:szCs w:val="28"/>
    </w:rPr>
  </w:style>
  <w:style w:customStyle="1" w:styleId="UntertitelZchn" w:type="character">
    <w:name w:val="Untertitel Zchn"/>
    <w:basedOn w:val="Absatz-Standardschriftart"/>
    <w:link w:val="Untertitel"/>
    <w:uiPriority w:val="11"/>
    <w:rsid w:val="004267B7"/>
    <w:rPr>
      <w:rFonts w:asciiTheme="minorHAnsi" w:cstheme="majorBidi" w:eastAsiaTheme="majorEastAsia" w:hAnsiTheme="minorHAnsi"/>
      <w:color w:themeColor="accent2" w:val="E8590D"/>
      <w:spacing w:val="15"/>
      <w:kern w:val="0"/>
      <w:sz w:val="28"/>
      <w:szCs w:val="28"/>
      <w:lang w:eastAsia="de-DE"/>
      <w14:ligatures w14:val="none"/>
    </w:rPr>
  </w:style>
  <w:style w:styleId="Zitat" w:type="paragraph">
    <w:name w:val="Quote"/>
    <w:basedOn w:val="Standard"/>
    <w:next w:val="Standard"/>
    <w:link w:val="ZitatZchn"/>
    <w:uiPriority w:val="29"/>
    <w:qFormat/>
    <w:rsid w:val="00F53A59"/>
    <w:pPr>
      <w:spacing w:before="160"/>
      <w:jc w:val="center"/>
    </w:pPr>
    <w:rPr>
      <w:i/>
      <w:iCs/>
      <w:color w:themeColor="text1" w:themeTint="BF" w:val="404040"/>
    </w:rPr>
  </w:style>
  <w:style w:customStyle="1" w:styleId="ZitatZchn" w:type="character">
    <w:name w:val="Zitat Zchn"/>
    <w:basedOn w:val="Absatz-Standardschriftart"/>
    <w:link w:val="Zitat"/>
    <w:uiPriority w:val="29"/>
    <w:rsid w:val="00F53A59"/>
    <w:rPr>
      <w:i/>
      <w:iCs/>
      <w:color w:themeColor="text1" w:themeTint="BF" w:val="404040"/>
    </w:rPr>
  </w:style>
  <w:style w:styleId="Listenabsatz" w:type="paragraph">
    <w:name w:val="List Paragraph"/>
    <w:basedOn w:val="Standard"/>
    <w:uiPriority w:val="34"/>
    <w:qFormat/>
    <w:rsid w:val="00F53A59"/>
    <w:pPr>
      <w:ind w:left="720"/>
      <w:contextualSpacing/>
    </w:pPr>
  </w:style>
  <w:style w:styleId="IntensiveHervorhebung" w:type="character">
    <w:name w:val="Intense Emphasis"/>
    <w:basedOn w:val="Absatz-Standardschriftart"/>
    <w:uiPriority w:val="21"/>
    <w:qFormat/>
    <w:rsid w:val="00F53A59"/>
    <w:rPr>
      <w:i/>
      <w:iCs/>
      <w:color w:themeColor="accent1" w:themeShade="BF" w:val="177889"/>
    </w:rPr>
  </w:style>
  <w:style w:styleId="IntensivesZitat" w:type="paragraph">
    <w:name w:val="Intense Quote"/>
    <w:basedOn w:val="Standard"/>
    <w:next w:val="Standard"/>
    <w:link w:val="IntensivesZitatZchn"/>
    <w:uiPriority w:val="30"/>
    <w:qFormat/>
    <w:rsid w:val="00F53A59"/>
    <w:pPr>
      <w:pBdr>
        <w:top w:color="177889" w:space="10" w:sz="4" w:themeColor="accent1" w:themeShade="BF" w:val="single"/>
        <w:bottom w:color="177889" w:space="10" w:sz="4" w:themeColor="accent1" w:themeShade="BF" w:val="single"/>
      </w:pBdr>
      <w:spacing w:after="360" w:before="360"/>
      <w:ind w:left="864" w:right="864"/>
      <w:jc w:val="center"/>
    </w:pPr>
    <w:rPr>
      <w:i/>
      <w:iCs/>
      <w:color w:themeColor="accent1" w:themeShade="BF" w:val="177889"/>
    </w:rPr>
  </w:style>
  <w:style w:customStyle="1" w:styleId="IntensivesZitatZchn" w:type="character">
    <w:name w:val="Intensives Zitat Zchn"/>
    <w:basedOn w:val="Absatz-Standardschriftart"/>
    <w:link w:val="IntensivesZitat"/>
    <w:uiPriority w:val="30"/>
    <w:rsid w:val="00F53A59"/>
    <w:rPr>
      <w:i/>
      <w:iCs/>
      <w:color w:themeColor="accent1" w:themeShade="BF" w:val="177889"/>
    </w:rPr>
  </w:style>
  <w:style w:styleId="IntensiverVerweis" w:type="character">
    <w:name w:val="Intense Reference"/>
    <w:basedOn w:val="Absatz-Standardschriftart"/>
    <w:uiPriority w:val="32"/>
    <w:qFormat/>
    <w:rsid w:val="00F53A59"/>
    <w:rPr>
      <w:b/>
      <w:bCs/>
      <w:smallCaps/>
      <w:color w:themeColor="accent1" w:themeShade="BF" w:val="177889"/>
      <w:spacing w:val="5"/>
    </w:rPr>
  </w:style>
  <w:style w:styleId="Kopfzeile" w:type="paragraph">
    <w:name w:val="header"/>
    <w:basedOn w:val="Standard"/>
    <w:link w:val="KopfzeileZchn"/>
    <w:uiPriority w:val="99"/>
    <w:unhideWhenUsed/>
    <w:rsid w:val="00F53A59"/>
    <w:pPr>
      <w:tabs>
        <w:tab w:pos="4536" w:val="center"/>
        <w:tab w:pos="9072" w:val="right"/>
      </w:tabs>
    </w:pPr>
  </w:style>
  <w:style w:customStyle="1" w:styleId="KopfzeileZchn" w:type="character">
    <w:name w:val="Kopfzeile Zchn"/>
    <w:basedOn w:val="Absatz-Standardschriftart"/>
    <w:link w:val="Kopfzeile"/>
    <w:uiPriority w:val="99"/>
    <w:rsid w:val="00F53A59"/>
  </w:style>
  <w:style w:styleId="Fuzeile" w:type="paragraph">
    <w:name w:val="footer"/>
    <w:basedOn w:val="Standard"/>
    <w:link w:val="FuzeileZchn"/>
    <w:uiPriority w:val="99"/>
    <w:unhideWhenUsed/>
    <w:rsid w:val="00F53A59"/>
    <w:pPr>
      <w:tabs>
        <w:tab w:pos="4536" w:val="center"/>
        <w:tab w:pos="9072" w:val="right"/>
      </w:tabs>
    </w:pPr>
  </w:style>
  <w:style w:customStyle="1" w:styleId="FuzeileZchn" w:type="character">
    <w:name w:val="Fußzeile Zchn"/>
    <w:basedOn w:val="Absatz-Standardschriftart"/>
    <w:link w:val="Fuzeile"/>
    <w:uiPriority w:val="99"/>
    <w:rsid w:val="00F53A59"/>
  </w:style>
  <w:style w:styleId="Seitenzahl" w:type="character">
    <w:name w:val="page number"/>
    <w:basedOn w:val="Absatz-Standardschriftart"/>
    <w:uiPriority w:val="99"/>
    <w:semiHidden/>
    <w:unhideWhenUsed/>
    <w:rsid w:val="00F53A59"/>
  </w:style>
  <w:style w:styleId="Verzeichnis1" w:type="paragraph">
    <w:name w:val="toc 1"/>
    <w:basedOn w:val="Standard"/>
    <w:next w:val="Standard"/>
    <w:autoRedefine/>
    <w:uiPriority w:val="39"/>
    <w:unhideWhenUsed/>
    <w:rsid w:val="001F247C"/>
    <w:pPr>
      <w:spacing w:after="120" w:before="240"/>
    </w:pPr>
    <w:rPr>
      <w:bCs/>
      <w:szCs w:val="20"/>
    </w:rPr>
  </w:style>
  <w:style w:styleId="Hyperlink" w:type="character">
    <w:name w:val="Hyperlink"/>
    <w:basedOn w:val="Absatz-Standardschriftart"/>
    <w:uiPriority w:val="99"/>
    <w:unhideWhenUsed/>
    <w:rsid w:val="00F53A59"/>
    <w:rPr>
      <w:color w:themeColor="hyperlink" w:val="0563C1"/>
      <w:u w:val="single"/>
    </w:rPr>
  </w:style>
  <w:style w:styleId="Tabellenraster" w:type="table">
    <w:name w:val="Table Grid"/>
    <w:basedOn w:val="NormaleTabelle"/>
    <w:uiPriority w:val="39"/>
    <w:rsid w:val="006633B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Beschriftung" w:type="paragraph">
    <w:name w:val="caption"/>
    <w:basedOn w:val="Standard"/>
    <w:next w:val="Standard"/>
    <w:uiPriority w:val="35"/>
    <w:unhideWhenUsed/>
    <w:qFormat/>
    <w:rsid w:val="00C510F1"/>
    <w:pPr>
      <w:spacing w:after="200"/>
    </w:pPr>
    <w:rPr>
      <w:i/>
      <w:iCs/>
      <w:color w:themeColor="text2" w:val="44546A"/>
      <w:sz w:val="18"/>
      <w:szCs w:val="18"/>
    </w:rPr>
  </w:style>
  <w:style w:styleId="Abbildungsverzeichnis" w:type="paragraph">
    <w:name w:val="table of figures"/>
    <w:basedOn w:val="Standard"/>
    <w:next w:val="Standard"/>
    <w:uiPriority w:val="99"/>
    <w:unhideWhenUsed/>
    <w:rsid w:val="00FA3699"/>
  </w:style>
  <w:style w:styleId="Verzeichnis2" w:type="paragraph">
    <w:name w:val="toc 2"/>
    <w:basedOn w:val="Standard"/>
    <w:next w:val="Standard"/>
    <w:autoRedefine/>
    <w:uiPriority w:val="39"/>
    <w:unhideWhenUsed/>
    <w:rsid w:val="001F247C"/>
    <w:pPr>
      <w:spacing w:before="120"/>
      <w:ind w:left="240"/>
    </w:pPr>
    <w:rPr>
      <w:i/>
      <w:iCs/>
      <w:sz w:val="20"/>
      <w:szCs w:val="20"/>
    </w:rPr>
  </w:style>
  <w:style w:styleId="Verzeichnis3" w:type="paragraph">
    <w:name w:val="toc 3"/>
    <w:basedOn w:val="Standard"/>
    <w:next w:val="Standard"/>
    <w:autoRedefine/>
    <w:uiPriority w:val="39"/>
    <w:unhideWhenUsed/>
    <w:rsid w:val="001F247C"/>
    <w:pPr>
      <w:ind w:left="480"/>
    </w:pPr>
    <w:rPr>
      <w:sz w:val="20"/>
      <w:szCs w:val="20"/>
    </w:rPr>
  </w:style>
  <w:style w:styleId="Inhaltsverzeichnisberschrift" w:type="paragraph">
    <w:name w:val="TOC Heading"/>
    <w:basedOn w:val="berschrift1"/>
    <w:next w:val="Standard"/>
    <w:uiPriority w:val="39"/>
    <w:unhideWhenUsed/>
    <w:qFormat/>
    <w:rsid w:val="001F247C"/>
    <w:pPr>
      <w:spacing w:after="0" w:before="480" w:line="276" w:lineRule="auto"/>
      <w:outlineLvl w:val="9"/>
    </w:pPr>
    <w:rPr>
      <w:b/>
      <w:bCs/>
      <w:sz w:val="28"/>
      <w:szCs w:val="28"/>
    </w:rPr>
  </w:style>
  <w:style w:styleId="Verzeichnis4" w:type="paragraph">
    <w:name w:val="toc 4"/>
    <w:basedOn w:val="Standard"/>
    <w:next w:val="Standard"/>
    <w:autoRedefine/>
    <w:uiPriority w:val="39"/>
    <w:unhideWhenUsed/>
    <w:rsid w:val="001F247C"/>
    <w:pPr>
      <w:ind w:left="720"/>
    </w:pPr>
    <w:rPr>
      <w:sz w:val="20"/>
      <w:szCs w:val="20"/>
    </w:rPr>
  </w:style>
  <w:style w:styleId="Verzeichnis5" w:type="paragraph">
    <w:name w:val="toc 5"/>
    <w:basedOn w:val="Standard"/>
    <w:next w:val="Standard"/>
    <w:autoRedefine/>
    <w:uiPriority w:val="39"/>
    <w:semiHidden/>
    <w:unhideWhenUsed/>
    <w:rsid w:val="00D80B47"/>
    <w:pPr>
      <w:ind w:left="960"/>
    </w:pPr>
    <w:rPr>
      <w:rFonts w:asciiTheme="minorHAnsi" w:hAnsiTheme="minorHAnsi"/>
      <w:sz w:val="20"/>
      <w:szCs w:val="20"/>
    </w:rPr>
  </w:style>
  <w:style w:styleId="Verzeichnis6" w:type="paragraph">
    <w:name w:val="toc 6"/>
    <w:basedOn w:val="Standard"/>
    <w:next w:val="Standard"/>
    <w:autoRedefine/>
    <w:uiPriority w:val="39"/>
    <w:semiHidden/>
    <w:unhideWhenUsed/>
    <w:rsid w:val="00D80B47"/>
    <w:pPr>
      <w:ind w:left="1200"/>
    </w:pPr>
    <w:rPr>
      <w:rFonts w:asciiTheme="minorHAnsi" w:hAnsiTheme="minorHAnsi"/>
      <w:sz w:val="20"/>
      <w:szCs w:val="20"/>
    </w:rPr>
  </w:style>
  <w:style w:styleId="Verzeichnis7" w:type="paragraph">
    <w:name w:val="toc 7"/>
    <w:basedOn w:val="Standard"/>
    <w:next w:val="Standard"/>
    <w:autoRedefine/>
    <w:uiPriority w:val="39"/>
    <w:semiHidden/>
    <w:unhideWhenUsed/>
    <w:rsid w:val="00D80B47"/>
    <w:pPr>
      <w:ind w:left="1440"/>
    </w:pPr>
    <w:rPr>
      <w:rFonts w:asciiTheme="minorHAnsi" w:hAnsiTheme="minorHAnsi"/>
      <w:sz w:val="20"/>
      <w:szCs w:val="20"/>
    </w:rPr>
  </w:style>
  <w:style w:styleId="Verzeichnis8" w:type="paragraph">
    <w:name w:val="toc 8"/>
    <w:basedOn w:val="Standard"/>
    <w:next w:val="Standard"/>
    <w:autoRedefine/>
    <w:uiPriority w:val="39"/>
    <w:semiHidden/>
    <w:unhideWhenUsed/>
    <w:rsid w:val="00D80B47"/>
    <w:pPr>
      <w:ind w:left="1680"/>
    </w:pPr>
    <w:rPr>
      <w:rFonts w:asciiTheme="minorHAnsi" w:hAnsiTheme="minorHAnsi"/>
      <w:sz w:val="20"/>
      <w:szCs w:val="20"/>
    </w:rPr>
  </w:style>
  <w:style w:styleId="Verzeichnis9" w:type="paragraph">
    <w:name w:val="toc 9"/>
    <w:basedOn w:val="Standard"/>
    <w:next w:val="Standard"/>
    <w:autoRedefine/>
    <w:uiPriority w:val="39"/>
    <w:semiHidden/>
    <w:unhideWhenUsed/>
    <w:rsid w:val="00D80B47"/>
    <w:pPr>
      <w:ind w:left="1920"/>
    </w:pPr>
    <w:rPr>
      <w:rFonts w:asciiTheme="minorHAnsi" w:hAnsiTheme="minorHAnsi"/>
      <w:sz w:val="20"/>
      <w:szCs w:val="20"/>
    </w:rPr>
  </w:style>
  <w:style w:styleId="berarbeitung" w:type="paragraph">
    <w:name w:val="Revision"/>
    <w:hidden/>
    <w:uiPriority w:val="99"/>
    <w:semiHidden/>
    <w:rsid w:val="00C4535A"/>
    <w:pPr>
      <w:spacing w:after="0" w:line="240" w:lineRule="auto"/>
    </w:pPr>
  </w:style>
  <w:style w:styleId="Kommentarzeichen" w:type="character">
    <w:name w:val="annotation reference"/>
    <w:basedOn w:val="Absatz-Standardschriftart"/>
    <w:uiPriority w:val="99"/>
    <w:semiHidden/>
    <w:unhideWhenUsed/>
    <w:rsid w:val="00445B08"/>
    <w:rPr>
      <w:sz w:val="16"/>
      <w:szCs w:val="16"/>
    </w:rPr>
  </w:style>
  <w:style w:styleId="Kommentartext" w:type="paragraph">
    <w:name w:val="annotation text"/>
    <w:basedOn w:val="Standard"/>
    <w:link w:val="KommentartextZchn"/>
    <w:uiPriority w:val="99"/>
    <w:semiHidden/>
    <w:unhideWhenUsed/>
    <w:rsid w:val="00445B08"/>
    <w:rPr>
      <w:sz w:val="20"/>
      <w:szCs w:val="20"/>
    </w:rPr>
  </w:style>
  <w:style w:customStyle="1" w:styleId="KommentartextZchn" w:type="character">
    <w:name w:val="Kommentartext Zchn"/>
    <w:basedOn w:val="Absatz-Standardschriftart"/>
    <w:link w:val="Kommentartext"/>
    <w:uiPriority w:val="99"/>
    <w:semiHidden/>
    <w:rsid w:val="00445B08"/>
    <w:rPr>
      <w:sz w:val="20"/>
      <w:szCs w:val="20"/>
    </w:rPr>
  </w:style>
  <w:style w:styleId="Kommentarthema" w:type="paragraph">
    <w:name w:val="annotation subject"/>
    <w:basedOn w:val="Kommentartext"/>
    <w:next w:val="Kommentartext"/>
    <w:link w:val="KommentarthemaZchn"/>
    <w:uiPriority w:val="99"/>
    <w:semiHidden/>
    <w:unhideWhenUsed/>
    <w:rsid w:val="00445B08"/>
    <w:rPr>
      <w:b/>
      <w:bCs/>
    </w:rPr>
  </w:style>
  <w:style w:customStyle="1" w:styleId="KommentarthemaZchn" w:type="character">
    <w:name w:val="Kommentarthema Zchn"/>
    <w:basedOn w:val="KommentartextZchn"/>
    <w:link w:val="Kommentarthema"/>
    <w:uiPriority w:val="99"/>
    <w:semiHidden/>
    <w:rsid w:val="00445B08"/>
    <w:rPr>
      <w:b/>
      <w:bCs/>
      <w:sz w:val="20"/>
      <w:szCs w:val="20"/>
    </w:rPr>
  </w:style>
  <w:style w:styleId="NichtaufgelsteErwhnung" w:type="character">
    <w:name w:val="Unresolved Mention"/>
    <w:basedOn w:val="Absatz-Standardschriftart"/>
    <w:uiPriority w:val="99"/>
    <w:semiHidden/>
    <w:unhideWhenUsed/>
    <w:rsid w:val="006F0904"/>
    <w:rPr>
      <w:color w:val="605E5C"/>
      <w:shd w:color="auto" w:fill="E1DFDD" w:val="clear"/>
    </w:rPr>
  </w:style>
  <w:style w:customStyle="1" w:styleId="AktuelleListe1" w:type="numbering">
    <w:name w:val="Aktuelle Liste1"/>
    <w:uiPriority w:val="99"/>
    <w:rsid w:val="00EA0ECE"/>
    <w:pPr>
      <w:numPr>
        <w:numId w:val="3"/>
      </w:numPr>
    </w:pPr>
  </w:style>
  <w:style w:customStyle="1" w:styleId="AktuelleListe2" w:type="numbering">
    <w:name w:val="Aktuelle Liste2"/>
    <w:uiPriority w:val="99"/>
    <w:rsid w:val="00EA0ECE"/>
    <w:pPr>
      <w:numPr>
        <w:numId w:val="4"/>
      </w:numPr>
    </w:pPr>
  </w:style>
  <w:style w:customStyle="1" w:styleId="AktuelleListe3" w:type="numbering">
    <w:name w:val="Aktuelle Liste3"/>
    <w:uiPriority w:val="99"/>
    <w:rsid w:val="00EA0ECE"/>
    <w:pPr>
      <w:numPr>
        <w:numId w:val="5"/>
      </w:numPr>
    </w:pPr>
  </w:style>
  <w:style w:customStyle="1" w:styleId="AktuelleListe4" w:type="numbering">
    <w:name w:val="Aktuelle Liste4"/>
    <w:uiPriority w:val="99"/>
    <w:rsid w:val="00247A0E"/>
    <w:pPr>
      <w:numPr>
        <w:numId w:val="6"/>
      </w:numPr>
    </w:pPr>
  </w:style>
  <w:style w:styleId="StandardWeb" w:type="paragraph">
    <w:name w:val="Normal (Web)"/>
    <w:basedOn w:val="Standard"/>
    <w:uiPriority w:val="99"/>
    <w:unhideWhenUsed/>
    <w:rsid w:val="009620AF"/>
    <w:pPr>
      <w:spacing w:after="100" w:afterAutospacing="1" w:before="100" w:beforeAutospacing="1"/>
    </w:pPr>
    <w:rPr>
      <w:rFonts w:ascii="Times New Roman" w:hAnsi="Times New Roman"/>
    </w:rPr>
  </w:style>
  <w:style w:styleId="Fett" w:type="character">
    <w:name w:val="Strong"/>
    <w:basedOn w:val="Absatz-Standardschriftart"/>
    <w:uiPriority w:val="22"/>
    <w:qFormat/>
    <w:rsid w:val="002C3951"/>
    <w:rPr>
      <w:rFonts w:ascii="HK Grotesk" w:hAnsi="HK Grotesk"/>
      <w:b/>
      <w:bCs/>
      <w:sz w:val="24"/>
    </w:rPr>
  </w:style>
  <w:style w:styleId="KeinLeerraum" w:type="paragraph">
    <w:name w:val="No Spacing"/>
    <w:uiPriority w:val="1"/>
    <w:qFormat/>
    <w:rsid w:val="002308B7"/>
    <w:pPr>
      <w:spacing w:after="0" w:line="240" w:lineRule="auto"/>
    </w:pPr>
    <w:rPr>
      <w:rFonts w:cs="Times New Roman" w:eastAsia="Times New Roman"/>
      <w:kern w:val="0"/>
      <w:lang w:eastAsia="de-DE"/>
      <w14:ligatures w14:val="none"/>
    </w:rPr>
  </w:style>
  <w:style w:styleId="BesuchterLink" w:type="character">
    <w:name w:val="FollowedHyperlink"/>
    <w:basedOn w:val="Absatz-Standardschriftart"/>
    <w:uiPriority w:val="99"/>
    <w:semiHidden/>
    <w:unhideWhenUsed/>
    <w:rsid w:val="002308B7"/>
    <w:rPr>
      <w:color w:themeColor="followedHyperlink" w:val="954F72"/>
      <w:u w:val="single"/>
    </w:rPr>
  </w:style>
  <w:style w:customStyle="1" w:styleId="font-claude-response-body" w:type="paragraph">
    <w:name w:val="font-claude-response-body"/>
    <w:basedOn w:val="Standard"/>
    <w:rsid w:val="0064430F"/>
    <w:pPr>
      <w:spacing w:after="100" w:afterAutospacing="1" w:before="100" w:beforeAutospacing="1" w:line="240" w:lineRule="auto"/>
    </w:pPr>
    <w:rPr>
      <w:rFonts w:ascii="Times New Roman" w:hAnsi="Times New Roman"/>
    </w:rPr>
  </w:style>
  <w:style w:styleId="Erwhnung" w:type="character">
    <w:name w:val="Mention"/>
    <w:basedOn w:val="Absatz-Standardschriftart"/>
    <w:uiPriority w:val="99"/>
    <w:unhideWhenUsed/>
    <w:rsid w:val="00506CD9"/>
    <w:rPr>
      <w:color w:val="2B579A"/>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72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Relationships xmlns="http://schemas.openxmlformats.org/package/2006/relationships"><Relationship Type="http://schemas.openxmlformats.org/officeDocument/2006/relationships/numbering" Id="rId25" Target="numbering.xml" /><Relationship Type="http://schemas.openxmlformats.org/officeDocument/2006/relationships/styles" Id="rId24" Target="styles.xml" /><Relationship Type="http://schemas.openxmlformats.org/officeDocument/2006/relationships/settings" Id="rId23" Target="settings.xml" /><Relationship Type="http://schemas.openxmlformats.org/officeDocument/2006/relationships/webSettings" Id="rId22" Target="webSettings.xml" /><Relationship Type="http://schemas.openxmlformats.org/officeDocument/2006/relationships/fontTable" Id="rId21" Target="fontTable.xml" /><Relationship Type="http://schemas.openxmlformats.org/officeDocument/2006/relationships/theme" Id="rId20" Target="theme/theme1.xml" /><Relationship Type="http://schemas.openxmlformats.org/officeDocument/2006/relationships/footnotes" Id="rId19" Target="footnotes.xml" /><Relationship Type="http://schemas.openxmlformats.org/officeDocument/2006/relationships/comments" Id="rId18" Target="comments.xml" /><Relationship Id="rId13" Target="header1.xml" Type="http://schemas.openxmlformats.org/officeDocument/2006/relationships/header" /><Relationship Id="rId17" Target="footer3.xml" Type="http://schemas.openxmlformats.org/officeDocument/2006/relationships/footer" /><Relationship Id="rId16" Target="header2.xml" Type="http://schemas.openxmlformats.org/officeDocument/2006/relationships/header" /><Relationship Id="rId11" Target="media/image1.png" Type="http://schemas.openxmlformats.org/officeDocument/2006/relationships/image" /><Relationship Id="rId15"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5" Target="/docs/datenschutz/bearbeitungstatigkeiten/#controller-infrastruktur" TargetMode="External" /><Relationship Type="http://schemas.openxmlformats.org/officeDocument/2006/relationships/hyperlink" Id="rId42" Target="https://trivy.dev/latest/" TargetMode="External" /><Relationship Type="http://schemas.openxmlformats.org/officeDocument/2006/relationships/hyperlink" Id="rId26" Target="https://www.fedlex.admin.ch/eli/cc/2022/491/de#art_8" TargetMode="External" /><Relationship Type="http://schemas.openxmlformats.org/officeDocument/2006/relationships/hyperlink" Id="rId27" Target="https://www.fedlex.admin.ch/eli/cc/2022/568/de#art_3" TargetMode="External" /><Relationship Type="http://schemas.openxmlformats.org/officeDocument/2006/relationships/hyperlink" Id="rId38" Target="https://www.fedlex.admin.ch/eli/cc/2022/568/de#art_4" TargetMode="External" /><Relationship Type="http://schemas.openxmlformats.org/officeDocument/2006/relationships/hyperlink" Id="rId43" Target="https://www.incyght.io" TargetMode="External" /></Relationships>
</file>

<file path=word/_rels/footnotes.xml.rels><?xml version="1.0" encoding="UTF-8"?><Relationships xmlns="http://schemas.openxmlformats.org/package/2006/relationships"><Relationship Type="http://schemas.openxmlformats.org/officeDocument/2006/relationships/hyperlink" Id="rId35" Target="/docs/datenschutz/bearbeitungstatigkeiten/#controller-infrastruktur" TargetMode="External" /><Relationship Type="http://schemas.openxmlformats.org/officeDocument/2006/relationships/hyperlink" Id="rId42" Target="https://trivy.dev/latest/" TargetMode="External" /><Relationship Type="http://schemas.openxmlformats.org/officeDocument/2006/relationships/hyperlink" Id="rId26" Target="https://www.fedlex.admin.ch/eli/cc/2022/491/de#art_8" TargetMode="External" /><Relationship Type="http://schemas.openxmlformats.org/officeDocument/2006/relationships/hyperlink" Id="rId27" Target="https://www.fedlex.admin.ch/eli/cc/2022/568/de#art_3" TargetMode="External" /><Relationship Type="http://schemas.openxmlformats.org/officeDocument/2006/relationships/hyperlink" Id="rId38" Target="https://www.fedlex.admin.ch/eli/cc/2022/568/de#art_4" TargetMode="External" /><Relationship Type="http://schemas.openxmlformats.org/officeDocument/2006/relationships/hyperlink" Id="rId43" Target="https://www.incyght.io"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Benutzerdefiniert 1">
      <a:dk1>
        <a:srgbClr val="000000"/>
      </a:dk1>
      <a:lt1>
        <a:srgbClr val="FFFFFF"/>
      </a:lt1>
      <a:dk2>
        <a:srgbClr val="44546A"/>
      </a:dk2>
      <a:lt2>
        <a:srgbClr val="E7E6E6"/>
      </a:lt2>
      <a:accent1>
        <a:srgbClr val="1FA1B8"/>
      </a:accent1>
      <a:accent2>
        <a:srgbClr val="E8590D"/>
      </a:accent2>
      <a:accent3>
        <a:srgbClr val="753D52"/>
      </a:accent3>
      <a:accent4>
        <a:srgbClr val="8C8C8C"/>
      </a:accent4>
      <a:accent5>
        <a:srgbClr val="B5B5B5"/>
      </a:accent5>
      <a:accent6>
        <a:srgbClr val="DBDBDB"/>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Panoramix_v5.dotx</Template>
  <TotalTime>0</TotalTime>
  <Pages>4</Pages>
  <Words>671</Words>
  <Characters>3342</Characters>
  <Application>Microsoft Office Word</Application>
  <DocSecurity>0</DocSecurity>
  <Lines>101</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Informationssicherheitskonzept, Technische und organisatorische Massnahmen (TOM)</dc:title>
  <dc:creator/>
  <cp:keywords/>
  <dcterms:created xsi:type="dcterms:W3CDTF">2026-06-16T08:39:52Z</dcterms:created>
  <dcterms:modified xsi:type="dcterms:W3CDTF">2026-06-16T08:39:52Z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der SOBRADO Software AG</vt:lpwstr>
  </property>
  <property fmtid="{D5CDD505-2E9C-101B-9397-08002B2CF9AE}" pid="3" name="weight">
    <vt:lpwstr>3</vt:lpwstr>
  </property>
</Properties>
</file>